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101D24" w14:textId="070E45CF" w:rsidR="00F85A29" w:rsidRPr="00F85A29" w:rsidRDefault="006E1FC5" w:rsidP="0032456E">
      <w:pPr>
        <w:pStyle w:val="Brdtekst3"/>
        <w:rPr>
          <w:i w:val="0"/>
          <w:iCs/>
          <w:sz w:val="24"/>
        </w:rPr>
      </w:pPr>
      <w:r>
        <w:rPr>
          <w:i w:val="0"/>
          <w:iCs/>
          <w:sz w:val="24"/>
        </w:rPr>
        <w:t xml:space="preserve">Årsplan 4. klasse </w:t>
      </w:r>
      <w:proofErr w:type="gramStart"/>
      <w:r>
        <w:rPr>
          <w:i w:val="0"/>
          <w:iCs/>
          <w:sz w:val="24"/>
        </w:rPr>
        <w:t>matematik skoleåret</w:t>
      </w:r>
      <w:proofErr w:type="gramEnd"/>
      <w:r>
        <w:rPr>
          <w:i w:val="0"/>
          <w:iCs/>
          <w:sz w:val="24"/>
        </w:rPr>
        <w:t xml:space="preserve"> 202</w:t>
      </w:r>
      <w:r w:rsidR="00941240">
        <w:rPr>
          <w:i w:val="0"/>
          <w:iCs/>
          <w:sz w:val="24"/>
        </w:rPr>
        <w:t>6</w:t>
      </w:r>
      <w:r>
        <w:rPr>
          <w:i w:val="0"/>
          <w:iCs/>
          <w:sz w:val="24"/>
        </w:rPr>
        <w:t>-2</w:t>
      </w:r>
      <w:r w:rsidR="00941240">
        <w:rPr>
          <w:i w:val="0"/>
          <w:iCs/>
          <w:sz w:val="24"/>
        </w:rPr>
        <w:t>7</w:t>
      </w:r>
      <w:r>
        <w:rPr>
          <w:i w:val="0"/>
          <w:iCs/>
          <w:sz w:val="24"/>
        </w:rPr>
        <w:t xml:space="preserve">. Der undervises 5 lektioner ugentligt. </w:t>
      </w:r>
    </w:p>
    <w:p w14:paraId="6535AD07" w14:textId="77777777" w:rsidR="00F85A29" w:rsidRDefault="00F85A29" w:rsidP="0032456E">
      <w:pPr>
        <w:pStyle w:val="Brdtekst3"/>
        <w:rPr>
          <w:rFonts w:ascii="Lato" w:hAnsi="Lato"/>
          <w:sz w:val="20"/>
        </w:rPr>
      </w:pPr>
    </w:p>
    <w:p w14:paraId="04D36E34" w14:textId="465B28AD" w:rsidR="0032456E" w:rsidRPr="00F85A29" w:rsidRDefault="0032456E" w:rsidP="0032456E">
      <w:pPr>
        <w:pStyle w:val="Brdtekst3"/>
        <w:rPr>
          <w:rFonts w:ascii="Lato" w:hAnsi="Lato"/>
          <w:sz w:val="20"/>
        </w:rPr>
      </w:pPr>
      <w:r w:rsidRPr="00F85A29">
        <w:rPr>
          <w:rFonts w:ascii="Lato" w:hAnsi="Lato"/>
          <w:sz w:val="20"/>
        </w:rPr>
        <w:t>Eleverne arbejder i henhold til Undervisningsministeriets ”Fælles mål” (</w:t>
      </w:r>
      <w:proofErr w:type="gramStart"/>
      <w:r w:rsidRPr="00F85A29">
        <w:rPr>
          <w:rFonts w:ascii="Lato" w:hAnsi="Lato"/>
          <w:sz w:val="20"/>
        </w:rPr>
        <w:t>2019)</w:t>
      </w:r>
      <w:r w:rsidR="00B27FC7">
        <w:rPr>
          <w:rFonts w:ascii="Lato" w:hAnsi="Lato"/>
          <w:sz w:val="20"/>
        </w:rPr>
        <w:t>-</w:t>
      </w:r>
      <w:proofErr w:type="gramEnd"/>
      <w:r w:rsidR="00B27FC7">
        <w:rPr>
          <w:rFonts w:ascii="Lato" w:hAnsi="Lato"/>
          <w:sz w:val="20"/>
        </w:rPr>
        <w:t xml:space="preserve"> hvor nedenstående kompetencemål er opnået efter 6. klasse:</w:t>
      </w:r>
    </w:p>
    <w:p w14:paraId="3E37842D" w14:textId="657150F8" w:rsidR="0032456E" w:rsidRPr="00F85A29" w:rsidRDefault="0032456E" w:rsidP="0032456E">
      <w:pPr>
        <w:pStyle w:val="Brdtekst3"/>
        <w:numPr>
          <w:ilvl w:val="0"/>
          <w:numId w:val="1"/>
        </w:numPr>
        <w:rPr>
          <w:rFonts w:ascii="Lato" w:hAnsi="Lato"/>
          <w:sz w:val="20"/>
        </w:rPr>
      </w:pPr>
      <w:r w:rsidRPr="00F85A29">
        <w:rPr>
          <w:rFonts w:ascii="Lato" w:hAnsi="Lato"/>
          <w:sz w:val="20"/>
        </w:rPr>
        <w:t>Eleve</w:t>
      </w:r>
      <w:r w:rsidR="00106CE3">
        <w:rPr>
          <w:rFonts w:ascii="Lato" w:hAnsi="Lato"/>
          <w:sz w:val="20"/>
        </w:rPr>
        <w:t xml:space="preserve">n </w:t>
      </w:r>
      <w:r w:rsidR="00D0778E">
        <w:rPr>
          <w:rFonts w:ascii="Lato" w:hAnsi="Lato"/>
          <w:sz w:val="20"/>
        </w:rPr>
        <w:t>kan handle med overblik i sammensatte situationer med matematik.</w:t>
      </w:r>
      <w:r w:rsidRPr="00F85A29">
        <w:rPr>
          <w:rFonts w:ascii="Lato" w:hAnsi="Lato"/>
          <w:sz w:val="20"/>
        </w:rPr>
        <w:t xml:space="preserve"> </w:t>
      </w:r>
    </w:p>
    <w:p w14:paraId="72D69088" w14:textId="7968B3CF" w:rsidR="0032456E" w:rsidRPr="00F85A29" w:rsidRDefault="0032456E" w:rsidP="0032456E">
      <w:pPr>
        <w:pStyle w:val="Brdtekst3"/>
        <w:numPr>
          <w:ilvl w:val="0"/>
          <w:numId w:val="1"/>
        </w:numPr>
        <w:rPr>
          <w:rFonts w:ascii="Lato" w:hAnsi="Lato"/>
          <w:sz w:val="20"/>
        </w:rPr>
      </w:pPr>
      <w:r w:rsidRPr="00F85A29">
        <w:rPr>
          <w:rFonts w:ascii="Lato" w:hAnsi="Lato"/>
          <w:sz w:val="20"/>
        </w:rPr>
        <w:t>Eleven</w:t>
      </w:r>
      <w:r w:rsidR="00D0778E">
        <w:rPr>
          <w:rFonts w:ascii="Lato" w:hAnsi="Lato"/>
          <w:sz w:val="20"/>
        </w:rPr>
        <w:t xml:space="preserve"> kan anvende rationale tal o</w:t>
      </w:r>
      <w:r w:rsidR="00FB5CE1">
        <w:rPr>
          <w:rFonts w:ascii="Lato" w:hAnsi="Lato"/>
          <w:sz w:val="20"/>
        </w:rPr>
        <w:t>g variable i beskrivelser og beregninger</w:t>
      </w:r>
    </w:p>
    <w:p w14:paraId="5AA914D0" w14:textId="77777777" w:rsidR="00A3734F" w:rsidRDefault="00FB5CE1" w:rsidP="0032456E">
      <w:pPr>
        <w:pStyle w:val="Brdtekst3"/>
        <w:numPr>
          <w:ilvl w:val="0"/>
          <w:numId w:val="1"/>
        </w:numPr>
        <w:rPr>
          <w:rFonts w:ascii="Lato" w:hAnsi="Lato"/>
          <w:sz w:val="20"/>
        </w:rPr>
      </w:pPr>
      <w:r>
        <w:rPr>
          <w:rFonts w:ascii="Lato" w:hAnsi="Lato"/>
          <w:sz w:val="20"/>
        </w:rPr>
        <w:t>Eleven kan anvende geometriske metoder og beregne enkle mål</w:t>
      </w:r>
    </w:p>
    <w:p w14:paraId="02C5E4F0" w14:textId="77777777" w:rsidR="00B80744" w:rsidRDefault="00A3734F" w:rsidP="00A3734F">
      <w:pPr>
        <w:pStyle w:val="Brdtekst3"/>
        <w:numPr>
          <w:ilvl w:val="0"/>
          <w:numId w:val="1"/>
        </w:numPr>
        <w:rPr>
          <w:rFonts w:ascii="Lato" w:hAnsi="Lato"/>
          <w:sz w:val="20"/>
        </w:rPr>
      </w:pPr>
      <w:r>
        <w:rPr>
          <w:rFonts w:ascii="Lato" w:hAnsi="Lato"/>
          <w:sz w:val="20"/>
        </w:rPr>
        <w:t xml:space="preserve">Eleven kan udføre egne statistiske undersøgelser og bestemme statistiske sandsynligheder. </w:t>
      </w:r>
    </w:p>
    <w:p w14:paraId="19DAB961" w14:textId="77777777" w:rsidR="00B80744" w:rsidRDefault="00B80744" w:rsidP="00BA21BF">
      <w:pPr>
        <w:pStyle w:val="Brdtekst3"/>
        <w:ind w:left="720"/>
        <w:rPr>
          <w:rFonts w:ascii="Lato" w:hAnsi="Lato"/>
          <w:sz w:val="20"/>
        </w:rPr>
      </w:pPr>
    </w:p>
    <w:p w14:paraId="2C73979C" w14:textId="42F68902" w:rsidR="0032456E" w:rsidRDefault="00BA21BF" w:rsidP="00B80744">
      <w:pPr>
        <w:pStyle w:val="Brdtekst3"/>
        <w:rPr>
          <w:rFonts w:ascii="Lato" w:hAnsi="Lato"/>
          <w:b w:val="0"/>
          <w:bCs w:val="0"/>
          <w:i w:val="0"/>
          <w:iCs/>
          <w:sz w:val="20"/>
        </w:rPr>
      </w:pPr>
      <w:r>
        <w:rPr>
          <w:rFonts w:ascii="Lato" w:hAnsi="Lato"/>
          <w:b w:val="0"/>
          <w:bCs w:val="0"/>
          <w:i w:val="0"/>
          <w:iCs/>
          <w:sz w:val="20"/>
        </w:rPr>
        <w:t>D</w:t>
      </w:r>
      <w:r w:rsidR="00A3734F" w:rsidRPr="00B80744">
        <w:rPr>
          <w:rFonts w:ascii="Lato" w:hAnsi="Lato"/>
          <w:b w:val="0"/>
          <w:bCs w:val="0"/>
          <w:i w:val="0"/>
          <w:iCs/>
          <w:sz w:val="20"/>
        </w:rPr>
        <w:t xml:space="preserve">er vil blive undervist i </w:t>
      </w:r>
      <w:proofErr w:type="spellStart"/>
      <w:r w:rsidR="00A3734F" w:rsidRPr="00B80744">
        <w:rPr>
          <w:rFonts w:ascii="Lato" w:hAnsi="Lato"/>
          <w:b w:val="0"/>
          <w:bCs w:val="0"/>
          <w:i w:val="0"/>
          <w:iCs/>
          <w:sz w:val="20"/>
        </w:rPr>
        <w:t>KonteXt</w:t>
      </w:r>
      <w:proofErr w:type="spellEnd"/>
      <w:r w:rsidR="00A3734F" w:rsidRPr="00B80744">
        <w:rPr>
          <w:rFonts w:ascii="Lato" w:hAnsi="Lato"/>
          <w:b w:val="0"/>
          <w:bCs w:val="0"/>
          <w:i w:val="0"/>
          <w:iCs/>
          <w:sz w:val="20"/>
        </w:rPr>
        <w:t>+ for 4. klasse som den primære bog. Her vil undervisningen bestå af en f</w:t>
      </w:r>
      <w:r w:rsidR="00F06DEF" w:rsidRPr="00B80744">
        <w:rPr>
          <w:rFonts w:ascii="Lato" w:hAnsi="Lato"/>
          <w:b w:val="0"/>
          <w:bCs w:val="0"/>
          <w:i w:val="0"/>
          <w:iCs/>
          <w:sz w:val="20"/>
        </w:rPr>
        <w:t xml:space="preserve">ælles gennemgang af stoffet og opgaveløsning </w:t>
      </w:r>
      <w:r w:rsidR="00413240" w:rsidRPr="00B80744">
        <w:rPr>
          <w:rFonts w:ascii="Lato" w:hAnsi="Lato"/>
          <w:b w:val="0"/>
          <w:bCs w:val="0"/>
          <w:i w:val="0"/>
          <w:iCs/>
          <w:sz w:val="20"/>
        </w:rPr>
        <w:t xml:space="preserve">sammen med lærer, enkeltvis eller i mindre grupper. Når eleven er færdig med det gennemgåede </w:t>
      </w:r>
      <w:proofErr w:type="gramStart"/>
      <w:r w:rsidR="00413240" w:rsidRPr="00B80744">
        <w:rPr>
          <w:rFonts w:ascii="Lato" w:hAnsi="Lato"/>
          <w:b w:val="0"/>
          <w:bCs w:val="0"/>
          <w:i w:val="0"/>
          <w:iCs/>
          <w:sz w:val="20"/>
        </w:rPr>
        <w:t>stof</w:t>
      </w:r>
      <w:proofErr w:type="gramEnd"/>
      <w:r w:rsidR="00413240" w:rsidRPr="00B80744">
        <w:rPr>
          <w:rFonts w:ascii="Lato" w:hAnsi="Lato"/>
          <w:b w:val="0"/>
          <w:bCs w:val="0"/>
          <w:i w:val="0"/>
          <w:iCs/>
          <w:sz w:val="20"/>
        </w:rPr>
        <w:t xml:space="preserve"> kan arbejdes med </w:t>
      </w:r>
      <w:r w:rsidR="00CC25DE" w:rsidRPr="00B80744">
        <w:rPr>
          <w:rFonts w:ascii="Lato" w:hAnsi="Lato"/>
          <w:b w:val="0"/>
          <w:bCs w:val="0"/>
          <w:i w:val="0"/>
          <w:iCs/>
          <w:sz w:val="20"/>
        </w:rPr>
        <w:t xml:space="preserve">breddeopgaver samt </w:t>
      </w:r>
      <w:proofErr w:type="spellStart"/>
      <w:r w:rsidR="00CC25DE" w:rsidRPr="00B80744">
        <w:rPr>
          <w:rFonts w:ascii="Lato" w:hAnsi="Lato"/>
          <w:b w:val="0"/>
          <w:bCs w:val="0"/>
          <w:i w:val="0"/>
          <w:iCs/>
          <w:sz w:val="20"/>
        </w:rPr>
        <w:t>Pirana</w:t>
      </w:r>
      <w:proofErr w:type="spellEnd"/>
      <w:r w:rsidR="00CC25DE" w:rsidRPr="00B80744">
        <w:rPr>
          <w:rFonts w:ascii="Lato" w:hAnsi="Lato"/>
          <w:b w:val="0"/>
          <w:bCs w:val="0"/>
          <w:i w:val="0"/>
          <w:iCs/>
          <w:sz w:val="20"/>
        </w:rPr>
        <w:t xml:space="preserve"> som bogsupplement. </w:t>
      </w:r>
    </w:p>
    <w:p w14:paraId="482BCA77" w14:textId="77777777" w:rsidR="00A43610" w:rsidRDefault="00A43610" w:rsidP="00B80744">
      <w:pPr>
        <w:pStyle w:val="Brdtekst3"/>
        <w:rPr>
          <w:rFonts w:ascii="Lato" w:hAnsi="Lato"/>
          <w:b w:val="0"/>
          <w:bCs w:val="0"/>
          <w:i w:val="0"/>
          <w:iCs/>
          <w:sz w:val="20"/>
        </w:rPr>
      </w:pPr>
    </w:p>
    <w:p w14:paraId="3AAF4ED0" w14:textId="401DCD04" w:rsidR="00A43610" w:rsidRDefault="00A43610" w:rsidP="00B80744">
      <w:pPr>
        <w:pStyle w:val="Brdtekst3"/>
        <w:rPr>
          <w:rFonts w:ascii="Lato" w:hAnsi="Lato"/>
          <w:b w:val="0"/>
          <w:bCs w:val="0"/>
          <w:i w:val="0"/>
          <w:iCs/>
          <w:sz w:val="20"/>
        </w:rPr>
      </w:pPr>
      <w:r>
        <w:rPr>
          <w:rFonts w:ascii="Lato" w:hAnsi="Lato"/>
          <w:b w:val="0"/>
          <w:bCs w:val="0"/>
          <w:i w:val="0"/>
          <w:iCs/>
          <w:sz w:val="20"/>
        </w:rPr>
        <w:t xml:space="preserve">Vi skal starte med at gøre eleverne fortrolige med bog og tilhørende kladdehæfte. </w:t>
      </w:r>
    </w:p>
    <w:p w14:paraId="2BD2358A" w14:textId="77777777" w:rsidR="00525DD7" w:rsidRDefault="00525DD7" w:rsidP="00B80744">
      <w:pPr>
        <w:pStyle w:val="Brdtekst3"/>
        <w:rPr>
          <w:rFonts w:ascii="Lato" w:hAnsi="Lato"/>
          <w:b w:val="0"/>
          <w:bCs w:val="0"/>
          <w:i w:val="0"/>
          <w:iCs/>
          <w:sz w:val="20"/>
        </w:rPr>
      </w:pPr>
    </w:p>
    <w:p w14:paraId="7414CBD5" w14:textId="40430468" w:rsidR="00A730AB" w:rsidRDefault="00A730AB" w:rsidP="00B80744">
      <w:pPr>
        <w:pStyle w:val="Brdtekst3"/>
        <w:rPr>
          <w:rFonts w:ascii="Lato" w:hAnsi="Lato"/>
          <w:b w:val="0"/>
          <w:bCs w:val="0"/>
          <w:i w:val="0"/>
          <w:iCs/>
          <w:sz w:val="20"/>
        </w:rPr>
      </w:pPr>
      <w:r>
        <w:rPr>
          <w:rFonts w:ascii="Lato" w:hAnsi="Lato"/>
          <w:b w:val="0"/>
          <w:bCs w:val="0"/>
          <w:i w:val="0"/>
          <w:iCs/>
          <w:sz w:val="20"/>
        </w:rPr>
        <w:t xml:space="preserve">Det er usandsynligt at vi kan nå alle bogens opgaver og der skal også være tid til de ting, som optager eleverne, og som de kan relatere til i deres hverdag. </w:t>
      </w:r>
    </w:p>
    <w:p w14:paraId="491C3500" w14:textId="77777777" w:rsidR="00B132E0" w:rsidRDefault="00B132E0" w:rsidP="00B80744">
      <w:pPr>
        <w:pStyle w:val="Brdtekst3"/>
        <w:rPr>
          <w:rFonts w:ascii="Lato" w:hAnsi="Lato"/>
          <w:b w:val="0"/>
          <w:bCs w:val="0"/>
          <w:i w:val="0"/>
          <w:iCs/>
          <w:sz w:val="20"/>
        </w:rPr>
      </w:pPr>
    </w:p>
    <w:p w14:paraId="19D9385C" w14:textId="2A0A4525" w:rsidR="00B132E0" w:rsidRPr="00B132E0" w:rsidRDefault="00B132E0" w:rsidP="00B80744">
      <w:pPr>
        <w:pStyle w:val="Brdtekst3"/>
        <w:rPr>
          <w:rFonts w:ascii="Lato" w:hAnsi="Lato"/>
          <w:sz w:val="20"/>
        </w:rPr>
      </w:pPr>
      <w:r w:rsidRPr="00B132E0">
        <w:rPr>
          <w:rFonts w:ascii="Lato" w:hAnsi="Lato"/>
          <w:i w:val="0"/>
          <w:iCs/>
          <w:sz w:val="20"/>
        </w:rPr>
        <w:t>Talsystemet og at gange</w:t>
      </w:r>
      <w:r>
        <w:rPr>
          <w:rFonts w:ascii="Lato" w:hAnsi="Lato"/>
          <w:i w:val="0"/>
          <w:iCs/>
          <w:sz w:val="20"/>
        </w:rPr>
        <w:t>:</w:t>
      </w:r>
    </w:p>
    <w:p w14:paraId="0BA4B0B6" w14:textId="5FD72430" w:rsidR="00427101" w:rsidRPr="00427101" w:rsidRDefault="00394FFF" w:rsidP="00427101">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Pr>
          <w:rFonts w:ascii="Lato" w:eastAsia="Times New Roman" w:hAnsi="Lato" w:cs="Times New Roman"/>
          <w:color w:val="3A3A3A"/>
          <w:kern w:val="0"/>
          <w:sz w:val="20"/>
          <w:szCs w:val="20"/>
          <w:lang w:eastAsia="da-DK"/>
          <w14:ligatures w14:val="none"/>
        </w:rPr>
        <w:t>K</w:t>
      </w:r>
      <w:r w:rsidR="00427101" w:rsidRPr="00427101">
        <w:rPr>
          <w:rFonts w:ascii="Lato" w:eastAsia="Times New Roman" w:hAnsi="Lato" w:cs="Times New Roman"/>
          <w:color w:val="3A3A3A"/>
          <w:kern w:val="0"/>
          <w:sz w:val="20"/>
          <w:szCs w:val="20"/>
          <w:lang w:eastAsia="da-DK"/>
          <w14:ligatures w14:val="none"/>
        </w:rPr>
        <w:t>apitlet indledes med et scenarie om Musikfestivalen, hvor der er fokus på større tal og positionssystemet. Eleverne skal arbejde med pladsernes betydning i et naturligt tal – som en indledning til udvikling af regnestrategier inden for multiplikation og division.</w:t>
      </w:r>
    </w:p>
    <w:p w14:paraId="481BF026" w14:textId="77777777" w:rsidR="00427101" w:rsidRPr="00427101" w:rsidRDefault="00427101" w:rsidP="00427101">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427101">
        <w:rPr>
          <w:rFonts w:ascii="Lato" w:eastAsia="Times New Roman" w:hAnsi="Lato" w:cs="Times New Roman"/>
          <w:color w:val="3A3A3A"/>
          <w:kern w:val="0"/>
          <w:sz w:val="20"/>
          <w:szCs w:val="20"/>
          <w:lang w:eastAsia="da-DK"/>
          <w14:ligatures w14:val="none"/>
        </w:rPr>
        <w:t>Arbejdet med antalsbestemmelse, der med fordel kan foretages ved hjælp af multiplikation, er omdrejningspunktet næste scenarie. Der tages udgangspunkt i fortløbende addition. Eleverne bliver introduceret til multiplikation som en kommunikativ regneoperation. Gennem arbejdet vil eleverne få mulighed for at gøre sig erfaringer med, at faktorernes orden er ligegyldig, da 8 · 6 = 6 · 8.</w:t>
      </w:r>
    </w:p>
    <w:p w14:paraId="6D7113EC" w14:textId="5CC0833E" w:rsidR="003535CD" w:rsidRPr="003535CD" w:rsidRDefault="003535CD" w:rsidP="00427101">
      <w:pPr>
        <w:shd w:val="clear" w:color="auto" w:fill="FFFFFF"/>
        <w:spacing w:after="0" w:line="465" w:lineRule="atLeast"/>
        <w:textAlignment w:val="baseline"/>
        <w:rPr>
          <w:rFonts w:ascii="Lato" w:eastAsia="Times New Roman" w:hAnsi="Lato" w:cs="Times New Roman"/>
          <w:b/>
          <w:bCs/>
          <w:color w:val="3A3A3A"/>
          <w:kern w:val="0"/>
          <w:sz w:val="20"/>
          <w:szCs w:val="20"/>
          <w:lang w:eastAsia="da-DK"/>
          <w14:ligatures w14:val="none"/>
        </w:rPr>
      </w:pPr>
      <w:r w:rsidRPr="003535CD">
        <w:rPr>
          <w:rFonts w:ascii="Lato" w:eastAsia="Times New Roman" w:hAnsi="Lato" w:cs="Times New Roman"/>
          <w:b/>
          <w:bCs/>
          <w:color w:val="3A3A3A"/>
          <w:kern w:val="0"/>
          <w:sz w:val="20"/>
          <w:szCs w:val="20"/>
          <w:lang w:eastAsia="da-DK"/>
          <w14:ligatures w14:val="none"/>
        </w:rPr>
        <w:t>At dele</w:t>
      </w:r>
      <w:r>
        <w:rPr>
          <w:rFonts w:ascii="Lato" w:eastAsia="Times New Roman" w:hAnsi="Lato" w:cs="Times New Roman"/>
          <w:b/>
          <w:bCs/>
          <w:color w:val="3A3A3A"/>
          <w:kern w:val="0"/>
          <w:sz w:val="20"/>
          <w:szCs w:val="20"/>
          <w:lang w:eastAsia="da-DK"/>
          <w14:ligatures w14:val="none"/>
        </w:rPr>
        <w:t>:</w:t>
      </w:r>
    </w:p>
    <w:p w14:paraId="7050D611" w14:textId="1B80C96C" w:rsidR="00427101" w:rsidRPr="00427101" w:rsidRDefault="00427101" w:rsidP="00427101">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3535CD">
        <w:rPr>
          <w:rFonts w:ascii="Lato" w:eastAsia="Times New Roman" w:hAnsi="Lato" w:cs="Times New Roman"/>
          <w:color w:val="3A3A3A"/>
          <w:kern w:val="0"/>
          <w:sz w:val="20"/>
          <w:szCs w:val="20"/>
          <w:lang w:eastAsia="da-DK"/>
          <w14:ligatures w14:val="none"/>
        </w:rPr>
        <w:t>Kapitlet indledes med dette scenarie om Idrætsdagen, eleverne arbejde</w:t>
      </w:r>
      <w:r w:rsidR="00711433">
        <w:rPr>
          <w:rFonts w:ascii="Lato" w:eastAsia="Times New Roman" w:hAnsi="Lato" w:cs="Times New Roman"/>
          <w:color w:val="3A3A3A"/>
          <w:kern w:val="0"/>
          <w:sz w:val="20"/>
          <w:szCs w:val="20"/>
          <w:lang w:eastAsia="da-DK"/>
          <w14:ligatures w14:val="none"/>
        </w:rPr>
        <w:t>r</w:t>
      </w:r>
      <w:r w:rsidRPr="003535CD">
        <w:rPr>
          <w:rFonts w:ascii="Lato" w:eastAsia="Times New Roman" w:hAnsi="Lato" w:cs="Times New Roman"/>
          <w:color w:val="3A3A3A"/>
          <w:kern w:val="0"/>
          <w:sz w:val="20"/>
          <w:szCs w:val="20"/>
          <w:lang w:eastAsia="da-DK"/>
          <w14:ligatures w14:val="none"/>
        </w:rPr>
        <w:t xml:space="preserve"> med at inddele i forskellige holdstørrelser, og hvordan man skal forholde sig til</w:t>
      </w:r>
      <w:r w:rsidRPr="00427101">
        <w:rPr>
          <w:rFonts w:ascii="Lato" w:eastAsia="Times New Roman" w:hAnsi="Lato" w:cs="Times New Roman"/>
          <w:color w:val="3A3A3A"/>
          <w:kern w:val="0"/>
          <w:sz w:val="20"/>
          <w:szCs w:val="20"/>
          <w:lang w:eastAsia="da-DK"/>
          <w14:ligatures w14:val="none"/>
        </w:rPr>
        <w:t xml:space="preserve"> restproblematikken. Eleverne bliver introduceret til såvel målingsdivision som delingsdivision. Der fokuseres der på at undersøge, hvordan holddannelser til idrætsdage kan gøres med og uden rest. Scenariet holder sig inden for division med enkle tal.</w:t>
      </w:r>
    </w:p>
    <w:p w14:paraId="52CA5B5D" w14:textId="777D12EB" w:rsidR="00427101" w:rsidRPr="00427101" w:rsidRDefault="00427101" w:rsidP="005D6ECD">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427101">
        <w:rPr>
          <w:rFonts w:ascii="Lato" w:eastAsia="Times New Roman" w:hAnsi="Lato" w:cs="Times New Roman"/>
          <w:color w:val="3A3A3A"/>
          <w:kern w:val="0"/>
          <w:sz w:val="20"/>
          <w:szCs w:val="20"/>
          <w:lang w:eastAsia="da-DK"/>
          <w14:ligatures w14:val="none"/>
        </w:rPr>
        <w:t>Scenarie Freddys bageri supplerer det forrige ved at arbejde med situationer fra virkeligheden, hvori der indgå divisionsprocesser. Vi øger divisionens sværhedsgrad mod behovet for at have en eller anden divisionsalgoritme for at kunne overskue beregningen.</w:t>
      </w:r>
    </w:p>
    <w:p w14:paraId="0117B83F" w14:textId="482CD960" w:rsidR="003535CD" w:rsidRPr="00322339" w:rsidRDefault="00322339" w:rsidP="00427101">
      <w:pPr>
        <w:shd w:val="clear" w:color="auto" w:fill="FFFFFF"/>
        <w:spacing w:after="0" w:line="465" w:lineRule="atLeast"/>
        <w:textAlignment w:val="baseline"/>
        <w:rPr>
          <w:rFonts w:ascii="Lato" w:eastAsia="Times New Roman" w:hAnsi="Lato" w:cs="Times New Roman"/>
          <w:b/>
          <w:bCs/>
          <w:color w:val="3A3A3A"/>
          <w:kern w:val="0"/>
          <w:sz w:val="20"/>
          <w:szCs w:val="20"/>
          <w:lang w:eastAsia="da-DK"/>
          <w14:ligatures w14:val="none"/>
        </w:rPr>
      </w:pPr>
      <w:r w:rsidRPr="00322339">
        <w:rPr>
          <w:rFonts w:ascii="Lato" w:eastAsia="Times New Roman" w:hAnsi="Lato" w:cs="Times New Roman"/>
          <w:b/>
          <w:bCs/>
          <w:color w:val="3A3A3A"/>
          <w:kern w:val="0"/>
          <w:sz w:val="20"/>
          <w:szCs w:val="20"/>
          <w:lang w:eastAsia="da-DK"/>
          <w14:ligatures w14:val="none"/>
        </w:rPr>
        <w:lastRenderedPageBreak/>
        <w:t>Form og tegning:</w:t>
      </w:r>
    </w:p>
    <w:p w14:paraId="00EA5F11" w14:textId="383269F5" w:rsidR="00427101" w:rsidRPr="00427101" w:rsidRDefault="00427101" w:rsidP="00427101">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427101">
        <w:rPr>
          <w:rFonts w:ascii="Lato" w:eastAsia="Times New Roman" w:hAnsi="Lato" w:cs="Times New Roman"/>
          <w:color w:val="3A3A3A"/>
          <w:kern w:val="0"/>
          <w:sz w:val="20"/>
          <w:szCs w:val="20"/>
          <w:lang w:eastAsia="da-DK"/>
          <w14:ligatures w14:val="none"/>
        </w:rPr>
        <w:t xml:space="preserve">Kapitlet handler om parallelitet. Det indgår i hverdagssprog som parallelparkering, parallelklasse osv. Eleverne skal således orienteres mod det geometriske begreb. Elever bør opleve, at linjer kan ligge skråt og stadig være parallelle. Når veje ikke er </w:t>
      </w:r>
      <w:proofErr w:type="gramStart"/>
      <w:r w:rsidRPr="00427101">
        <w:rPr>
          <w:rFonts w:ascii="Lato" w:eastAsia="Times New Roman" w:hAnsi="Lato" w:cs="Times New Roman"/>
          <w:color w:val="3A3A3A"/>
          <w:kern w:val="0"/>
          <w:sz w:val="20"/>
          <w:szCs w:val="20"/>
          <w:lang w:eastAsia="da-DK"/>
          <w14:ligatures w14:val="none"/>
        </w:rPr>
        <w:t>parallelle</w:t>
      </w:r>
      <w:proofErr w:type="gramEnd"/>
      <w:r w:rsidRPr="00427101">
        <w:rPr>
          <w:rFonts w:ascii="Lato" w:eastAsia="Times New Roman" w:hAnsi="Lato" w:cs="Times New Roman"/>
          <w:color w:val="3A3A3A"/>
          <w:kern w:val="0"/>
          <w:sz w:val="20"/>
          <w:szCs w:val="20"/>
          <w:lang w:eastAsia="da-DK"/>
          <w14:ligatures w14:val="none"/>
        </w:rPr>
        <w:t xml:space="preserve"> vil de møde hinanden eller krydse hinanden. Det betyder, at der opstår vinkler som rette, spidse og stumpe.</w:t>
      </w:r>
    </w:p>
    <w:p w14:paraId="3A4DB58A" w14:textId="77777777" w:rsidR="00427101" w:rsidRPr="00427101" w:rsidRDefault="00427101" w:rsidP="00427101">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427101">
        <w:rPr>
          <w:rFonts w:ascii="Lato" w:eastAsia="Times New Roman" w:hAnsi="Lato" w:cs="Times New Roman"/>
          <w:color w:val="3A3A3A"/>
          <w:kern w:val="0"/>
          <w:sz w:val="20"/>
          <w:szCs w:val="20"/>
          <w:lang w:eastAsia="da-DK"/>
          <w14:ligatures w14:val="none"/>
        </w:rPr>
        <w:t>Scenariet For fulde sejl omhandler egenskaber ved forskellige typer af firkanter og trekanter. Inden for trekanter fokuseres der på ligesidede, ligebenede og retvinklede trekanter. Inden for firkanter fokuseres der på kvadrater, rektangler, parallelogrammer og romber.</w:t>
      </w:r>
    </w:p>
    <w:p w14:paraId="523A48F9" w14:textId="7B9C069F" w:rsidR="00427101" w:rsidRPr="00427101" w:rsidRDefault="00427101" w:rsidP="00427101">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427101">
        <w:rPr>
          <w:rFonts w:ascii="Lato" w:eastAsia="Times New Roman" w:hAnsi="Lato" w:cs="Times New Roman"/>
          <w:color w:val="3A3A3A"/>
          <w:kern w:val="0"/>
          <w:sz w:val="20"/>
          <w:szCs w:val="20"/>
          <w:lang w:eastAsia="da-DK"/>
          <w14:ligatures w14:val="none"/>
        </w:rPr>
        <w:t>Dette sidste scenarie introducerer eleverne for punkter organiseret i et systematisk gitter</w:t>
      </w:r>
      <w:r w:rsidR="00322339">
        <w:rPr>
          <w:rFonts w:ascii="Lato" w:eastAsia="Times New Roman" w:hAnsi="Lato" w:cs="Times New Roman"/>
          <w:color w:val="3A3A3A"/>
          <w:kern w:val="0"/>
          <w:sz w:val="20"/>
          <w:szCs w:val="20"/>
          <w:lang w:eastAsia="da-DK"/>
          <w14:ligatures w14:val="none"/>
        </w:rPr>
        <w:t xml:space="preserve"> </w:t>
      </w:r>
      <w:r w:rsidRPr="00427101">
        <w:rPr>
          <w:rFonts w:ascii="Lato" w:eastAsia="Times New Roman" w:hAnsi="Lato" w:cs="Times New Roman"/>
          <w:color w:val="3A3A3A"/>
          <w:kern w:val="0"/>
          <w:sz w:val="20"/>
          <w:szCs w:val="20"/>
          <w:lang w:eastAsia="da-DK"/>
          <w14:ligatures w14:val="none"/>
        </w:rPr>
        <w:t xml:space="preserve">net, som en del af et indledende arbejde med koordinatsystemet. Det er centralt, at eleverne får øje på, at der skal være et fixpunkt – et nulpunkt – hvis man skal give punkterne navn som </w:t>
      </w:r>
      <w:proofErr w:type="spellStart"/>
      <w:r w:rsidRPr="00427101">
        <w:rPr>
          <w:rFonts w:ascii="Lato" w:eastAsia="Times New Roman" w:hAnsi="Lato" w:cs="Times New Roman"/>
          <w:color w:val="3A3A3A"/>
          <w:kern w:val="0"/>
          <w:sz w:val="20"/>
          <w:szCs w:val="20"/>
          <w:lang w:eastAsia="da-DK"/>
          <w14:ligatures w14:val="none"/>
        </w:rPr>
        <w:t>talpar</w:t>
      </w:r>
      <w:proofErr w:type="spellEnd"/>
      <w:r w:rsidRPr="00427101">
        <w:rPr>
          <w:rFonts w:ascii="Lato" w:eastAsia="Times New Roman" w:hAnsi="Lato" w:cs="Times New Roman"/>
          <w:color w:val="3A3A3A"/>
          <w:kern w:val="0"/>
          <w:sz w:val="20"/>
          <w:szCs w:val="20"/>
          <w:lang w:eastAsia="da-DK"/>
          <w14:ligatures w14:val="none"/>
        </w:rPr>
        <w:t xml:space="preserve">. Præsenter ved en indledning måden man skriver </w:t>
      </w:r>
      <w:proofErr w:type="spellStart"/>
      <w:r w:rsidRPr="00427101">
        <w:rPr>
          <w:rFonts w:ascii="Lato" w:eastAsia="Times New Roman" w:hAnsi="Lato" w:cs="Times New Roman"/>
          <w:color w:val="3A3A3A"/>
          <w:kern w:val="0"/>
          <w:sz w:val="20"/>
          <w:szCs w:val="20"/>
          <w:lang w:eastAsia="da-DK"/>
          <w14:ligatures w14:val="none"/>
        </w:rPr>
        <w:t>talpar</w:t>
      </w:r>
      <w:proofErr w:type="spellEnd"/>
      <w:r w:rsidRPr="00427101">
        <w:rPr>
          <w:rFonts w:ascii="Lato" w:eastAsia="Times New Roman" w:hAnsi="Lato" w:cs="Times New Roman"/>
          <w:color w:val="3A3A3A"/>
          <w:kern w:val="0"/>
          <w:sz w:val="20"/>
          <w:szCs w:val="20"/>
          <w:lang w:eastAsia="da-DK"/>
          <w14:ligatures w14:val="none"/>
        </w:rPr>
        <w:t xml:space="preserve"> på med parenteser og komma mellem de to tal – ikke at forveksle med decimaltal.</w:t>
      </w:r>
    </w:p>
    <w:p w14:paraId="0F844706" w14:textId="507E073C" w:rsidR="00322339" w:rsidRPr="005F764B" w:rsidRDefault="005F764B" w:rsidP="00427101">
      <w:pPr>
        <w:shd w:val="clear" w:color="auto" w:fill="FFFFFF"/>
        <w:spacing w:after="0" w:line="465" w:lineRule="atLeast"/>
        <w:textAlignment w:val="baseline"/>
        <w:rPr>
          <w:rFonts w:ascii="Lato" w:eastAsia="Times New Roman" w:hAnsi="Lato" w:cs="Times New Roman"/>
          <w:b/>
          <w:bCs/>
          <w:color w:val="3A3A3A"/>
          <w:kern w:val="0"/>
          <w:sz w:val="20"/>
          <w:szCs w:val="20"/>
          <w:lang w:eastAsia="da-DK"/>
          <w14:ligatures w14:val="none"/>
        </w:rPr>
      </w:pPr>
      <w:r w:rsidRPr="005F764B">
        <w:rPr>
          <w:rFonts w:ascii="Lato" w:eastAsia="Times New Roman" w:hAnsi="Lato" w:cs="Times New Roman"/>
          <w:b/>
          <w:bCs/>
          <w:color w:val="3A3A3A"/>
          <w:kern w:val="0"/>
          <w:sz w:val="20"/>
          <w:szCs w:val="20"/>
          <w:lang w:eastAsia="da-DK"/>
          <w14:ligatures w14:val="none"/>
        </w:rPr>
        <w:t>Brøker</w:t>
      </w:r>
      <w:r>
        <w:rPr>
          <w:rFonts w:ascii="Lato" w:eastAsia="Times New Roman" w:hAnsi="Lato" w:cs="Times New Roman"/>
          <w:b/>
          <w:bCs/>
          <w:color w:val="3A3A3A"/>
          <w:kern w:val="0"/>
          <w:sz w:val="20"/>
          <w:szCs w:val="20"/>
          <w:lang w:eastAsia="da-DK"/>
          <w14:ligatures w14:val="none"/>
        </w:rPr>
        <w:t>:</w:t>
      </w:r>
    </w:p>
    <w:p w14:paraId="134716FC" w14:textId="6BB81180" w:rsidR="00427101" w:rsidRPr="00427101" w:rsidRDefault="00427101" w:rsidP="00427101">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427101">
        <w:rPr>
          <w:rFonts w:ascii="Lato" w:eastAsia="Times New Roman" w:hAnsi="Lato" w:cs="Times New Roman"/>
          <w:color w:val="3A3A3A"/>
          <w:kern w:val="0"/>
          <w:sz w:val="20"/>
          <w:szCs w:val="20"/>
          <w:lang w:eastAsia="da-DK"/>
          <w14:ligatures w14:val="none"/>
        </w:rPr>
        <w:t>I kapitlet i arbejde der med to forskellige forståelser af brøkbegrebet:</w:t>
      </w:r>
    </w:p>
    <w:p w14:paraId="29497540" w14:textId="18995520" w:rsidR="00427101" w:rsidRPr="00427101" w:rsidRDefault="00427101" w:rsidP="00427101">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427101">
        <w:rPr>
          <w:rFonts w:ascii="Lato" w:eastAsia="Times New Roman" w:hAnsi="Lato" w:cs="Times New Roman"/>
          <w:color w:val="3A3A3A"/>
          <w:kern w:val="0"/>
          <w:sz w:val="20"/>
          <w:szCs w:val="20"/>
          <w:lang w:eastAsia="da-DK"/>
          <w14:ligatures w14:val="none"/>
        </w:rPr>
        <w:t xml:space="preserve">1: Brøker kan repræsentere delene af en helhed, en del af et område (fx </w:t>
      </w:r>
      <w:proofErr w:type="gramStart"/>
      <w:r w:rsidRPr="00427101">
        <w:rPr>
          <w:rFonts w:ascii="Lato" w:eastAsia="Times New Roman" w:hAnsi="Lato" w:cs="Times New Roman"/>
          <w:color w:val="3A3A3A"/>
          <w:kern w:val="0"/>
          <w:sz w:val="20"/>
          <w:szCs w:val="20"/>
          <w:lang w:eastAsia="da-DK"/>
          <w14:ligatures w14:val="none"/>
        </w:rPr>
        <w:t>sandwich,  æble</w:t>
      </w:r>
      <w:proofErr w:type="gramEnd"/>
      <w:r w:rsidRPr="00427101">
        <w:rPr>
          <w:rFonts w:ascii="Lato" w:eastAsia="Times New Roman" w:hAnsi="Lato" w:cs="Times New Roman"/>
          <w:color w:val="3A3A3A"/>
          <w:kern w:val="0"/>
          <w:sz w:val="20"/>
          <w:szCs w:val="20"/>
          <w:lang w:eastAsia="da-DK"/>
          <w14:ligatures w14:val="none"/>
        </w:rPr>
        <w:t>), en del af et antal (fx 2 kugler ud af 4 kugler) og en del af en værdi (fx 3 kr. ud af 12 kr.)</w:t>
      </w:r>
    </w:p>
    <w:p w14:paraId="0223D878" w14:textId="77777777" w:rsidR="00427101" w:rsidRPr="00427101" w:rsidRDefault="00427101" w:rsidP="00427101">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427101">
        <w:rPr>
          <w:rFonts w:ascii="Lato" w:eastAsia="Times New Roman" w:hAnsi="Lato" w:cs="Times New Roman"/>
          <w:color w:val="3A3A3A"/>
          <w:kern w:val="0"/>
          <w:sz w:val="20"/>
          <w:szCs w:val="20"/>
          <w:lang w:eastAsia="da-DK"/>
          <w14:ligatures w14:val="none"/>
        </w:rPr>
        <w:t>2: Brøker kan repræsentere et tal på en tallinje, som gør det muligt at regne og sammenligne størrelser på brøktal.</w:t>
      </w:r>
    </w:p>
    <w:p w14:paraId="34341A42" w14:textId="77777777" w:rsidR="00427101" w:rsidRPr="00427101" w:rsidRDefault="00427101" w:rsidP="00427101">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427101">
        <w:rPr>
          <w:rFonts w:ascii="Lato" w:eastAsia="Times New Roman" w:hAnsi="Lato" w:cs="Times New Roman"/>
          <w:color w:val="3A3A3A"/>
          <w:kern w:val="0"/>
          <w:sz w:val="20"/>
          <w:szCs w:val="20"/>
          <w:lang w:eastAsia="da-DK"/>
          <w14:ligatures w14:val="none"/>
        </w:rPr>
        <w:t>I første scenarie skal eleverne anvende brøker til beskrivelse af dele af en helhed. Det drejer sig om at tage stilling til, hvor meget hver elev får – hvilket ikke umiddelbart er gennemskueligt. Det skal brøkdelene være med til at afsløre.</w:t>
      </w:r>
    </w:p>
    <w:p w14:paraId="4DE02554" w14:textId="77777777" w:rsidR="00427101" w:rsidRPr="00427101" w:rsidRDefault="00427101" w:rsidP="00427101">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427101">
        <w:rPr>
          <w:rFonts w:ascii="Lato" w:eastAsia="Times New Roman" w:hAnsi="Lato" w:cs="Times New Roman"/>
          <w:color w:val="3A3A3A"/>
          <w:kern w:val="0"/>
          <w:sz w:val="20"/>
          <w:szCs w:val="20"/>
          <w:lang w:eastAsia="da-DK"/>
          <w14:ligatures w14:val="none"/>
        </w:rPr>
        <w:t>I scenariet Klassefesten er der fokus på brøker som et måltal (fx 1/2 så meget ananasjuice som vand …), og at dette måltal kan beskrives ved hjælp af en skala – som tallinje (linjen på et målebæger). Senere i scenariet skal de forholde sig til brøkernes relative størrelse.</w:t>
      </w:r>
    </w:p>
    <w:p w14:paraId="265C418E" w14:textId="61D42AC2" w:rsidR="005F764B" w:rsidRPr="00FC101A" w:rsidRDefault="00FC101A" w:rsidP="00427101">
      <w:pPr>
        <w:shd w:val="clear" w:color="auto" w:fill="FFFFFF"/>
        <w:spacing w:after="0" w:line="465" w:lineRule="atLeast"/>
        <w:textAlignment w:val="baseline"/>
        <w:rPr>
          <w:rFonts w:ascii="Lato" w:eastAsia="Times New Roman" w:hAnsi="Lato" w:cs="Times New Roman"/>
          <w:b/>
          <w:bCs/>
          <w:color w:val="3A3A3A"/>
          <w:kern w:val="0"/>
          <w:sz w:val="20"/>
          <w:szCs w:val="20"/>
          <w:lang w:eastAsia="da-DK"/>
          <w14:ligatures w14:val="none"/>
        </w:rPr>
      </w:pPr>
      <w:r w:rsidRPr="00FC101A">
        <w:rPr>
          <w:rFonts w:ascii="Lato" w:eastAsia="Times New Roman" w:hAnsi="Lato" w:cs="Times New Roman"/>
          <w:b/>
          <w:bCs/>
          <w:color w:val="3A3A3A"/>
          <w:kern w:val="0"/>
          <w:sz w:val="20"/>
          <w:szCs w:val="20"/>
          <w:lang w:eastAsia="da-DK"/>
          <w14:ligatures w14:val="none"/>
        </w:rPr>
        <w:t>Data og chance:</w:t>
      </w:r>
    </w:p>
    <w:p w14:paraId="050C44BF" w14:textId="0DE85D9E" w:rsidR="00427101" w:rsidRPr="00427101" w:rsidRDefault="00427101" w:rsidP="00427101">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427101">
        <w:rPr>
          <w:rFonts w:ascii="Lato" w:eastAsia="Times New Roman" w:hAnsi="Lato" w:cs="Times New Roman"/>
          <w:color w:val="3A3A3A"/>
          <w:kern w:val="0"/>
          <w:sz w:val="20"/>
          <w:szCs w:val="20"/>
          <w:lang w:eastAsia="da-DK"/>
          <w14:ligatures w14:val="none"/>
        </w:rPr>
        <w:lastRenderedPageBreak/>
        <w:t>I scenariet Skolevejen fokuseres der på at undersøge elevers transportmidler til skole. Eleverne skal arbejde med ordning af data. De bliver bedt om at tolke på de resultater, der er oplistet, og vænne sig til, at der skal argumenter til tolkningen. Derudover skal eleverne arbejde med data illustreret i et billeddiagram.</w:t>
      </w:r>
    </w:p>
    <w:p w14:paraId="42B61433" w14:textId="77777777" w:rsidR="00427101" w:rsidRPr="00427101" w:rsidRDefault="00427101" w:rsidP="00427101">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427101">
        <w:rPr>
          <w:rFonts w:ascii="Lato" w:eastAsia="Times New Roman" w:hAnsi="Lato" w:cs="Times New Roman"/>
          <w:color w:val="3A3A3A"/>
          <w:kern w:val="0"/>
          <w:sz w:val="20"/>
          <w:szCs w:val="20"/>
          <w:lang w:eastAsia="da-DK"/>
          <w14:ligatures w14:val="none"/>
        </w:rPr>
        <w:t>I næste scenarie skal eleverne søge enkle relevante data på nettet og opbygge enkle tabeller hvor i de skal finde relevante data ud fra. Eleverne skal forholde sig til at søge data på nettet – hvilke ord søger man på?</w:t>
      </w:r>
    </w:p>
    <w:p w14:paraId="5E31C6EF" w14:textId="77777777" w:rsidR="00427101" w:rsidRPr="00427101" w:rsidRDefault="00427101" w:rsidP="00427101">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427101">
        <w:rPr>
          <w:rFonts w:ascii="Lato" w:eastAsia="Times New Roman" w:hAnsi="Lato" w:cs="Times New Roman"/>
          <w:color w:val="3A3A3A"/>
          <w:kern w:val="0"/>
          <w:sz w:val="20"/>
          <w:szCs w:val="20"/>
          <w:lang w:eastAsia="da-DK"/>
          <w14:ligatures w14:val="none"/>
        </w:rPr>
        <w:t>I det sidste scenarie om sandsynlighed. Eleverne skal arbejde udtryk som, hvad er chancen for en hændelse? Undersøge udfaldsrum for fx en terning og vurdere om et spil er fair.</w:t>
      </w:r>
    </w:p>
    <w:p w14:paraId="48F7421A" w14:textId="235723AE" w:rsidR="00427101" w:rsidRPr="00C81428" w:rsidRDefault="00EB2300" w:rsidP="00427101">
      <w:pPr>
        <w:shd w:val="clear" w:color="auto" w:fill="FFFFFF"/>
        <w:spacing w:after="0" w:line="465" w:lineRule="atLeast"/>
        <w:textAlignment w:val="baseline"/>
        <w:rPr>
          <w:rFonts w:ascii="Lato" w:eastAsia="Times New Roman" w:hAnsi="Lato" w:cs="Times New Roman"/>
          <w:b/>
          <w:bCs/>
          <w:color w:val="9B9B9B"/>
          <w:spacing w:val="-8"/>
          <w:kern w:val="0"/>
          <w:sz w:val="20"/>
          <w:szCs w:val="20"/>
          <w:lang w:eastAsia="da-DK"/>
          <w14:ligatures w14:val="none"/>
        </w:rPr>
      </w:pPr>
      <w:r w:rsidRPr="00C81428">
        <w:rPr>
          <w:rFonts w:ascii="Lato" w:eastAsia="Times New Roman" w:hAnsi="Lato" w:cs="Times New Roman"/>
          <w:b/>
          <w:bCs/>
          <w:color w:val="9B9B9B"/>
          <w:spacing w:val="-8"/>
          <w:kern w:val="0"/>
          <w:sz w:val="20"/>
          <w:szCs w:val="20"/>
          <w:lang w:eastAsia="da-DK"/>
          <w14:ligatures w14:val="none"/>
        </w:rPr>
        <w:t>Decimaltal:</w:t>
      </w:r>
    </w:p>
    <w:p w14:paraId="566BDF52" w14:textId="51E7E98A" w:rsidR="00427101" w:rsidRPr="00427101" w:rsidRDefault="00427101" w:rsidP="00427101">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C81428">
        <w:rPr>
          <w:rFonts w:ascii="Lato" w:eastAsia="Times New Roman" w:hAnsi="Lato" w:cs="Times New Roman"/>
          <w:color w:val="3A3A3A"/>
          <w:kern w:val="0"/>
          <w:sz w:val="20"/>
          <w:szCs w:val="20"/>
          <w:lang w:eastAsia="da-DK"/>
          <w14:ligatures w14:val="none"/>
        </w:rPr>
        <w:t>Scenariet indeholder en indledende præsentation af decimaltal mellem 0 og 1 og primært med kun en enkelt decimal. Eleverne skal anvende og forholde</w:t>
      </w:r>
      <w:r w:rsidRPr="00427101">
        <w:rPr>
          <w:rFonts w:ascii="Lato" w:eastAsia="Times New Roman" w:hAnsi="Lato" w:cs="Times New Roman"/>
          <w:color w:val="3A3A3A"/>
          <w:kern w:val="0"/>
          <w:sz w:val="20"/>
          <w:szCs w:val="20"/>
          <w:lang w:eastAsia="da-DK"/>
          <w14:ligatures w14:val="none"/>
        </w:rPr>
        <w:t xml:space="preserve"> sig til tiendedele. Det er primært oversættelsen fra decimaltal til brøktal, der arbejdes med.</w:t>
      </w:r>
    </w:p>
    <w:p w14:paraId="03632CED" w14:textId="77777777" w:rsidR="00427101" w:rsidRPr="00427101" w:rsidRDefault="00427101" w:rsidP="00427101">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427101">
        <w:rPr>
          <w:rFonts w:ascii="Lato" w:eastAsia="Times New Roman" w:hAnsi="Lato" w:cs="Times New Roman"/>
          <w:color w:val="3A3A3A"/>
          <w:kern w:val="0"/>
          <w:sz w:val="20"/>
          <w:szCs w:val="20"/>
          <w:lang w:eastAsia="da-DK"/>
          <w14:ligatures w14:val="none"/>
        </w:rPr>
        <w:t>Det faglige fokus for scenariet om netbutikken er regning med decimaltal. Sceneriet handler om pengeregning, hvilket naturligt inddrager tiendedele og hundrededele. Afrunding indgår senere i scenariet. Afrunding i butikker og afrunding i matematik er ikke altid sammenfaldende.</w:t>
      </w:r>
    </w:p>
    <w:p w14:paraId="0EBF354D" w14:textId="77777777" w:rsidR="00427101" w:rsidRPr="00427101" w:rsidRDefault="00427101" w:rsidP="00427101">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427101">
        <w:rPr>
          <w:rFonts w:ascii="Lato" w:eastAsia="Times New Roman" w:hAnsi="Lato" w:cs="Times New Roman"/>
          <w:color w:val="3A3A3A"/>
          <w:kern w:val="0"/>
          <w:sz w:val="20"/>
          <w:szCs w:val="20"/>
          <w:lang w:eastAsia="da-DK"/>
          <w14:ligatures w14:val="none"/>
        </w:rPr>
        <w:t>I Krible-krableland skal eleverne anvende decimaltal til at måle længder på forskellige smådyr. Det centrale er opfattelsen af, at linealen er en tallinje – ikke nødvendigvis en måling i millimeter og centimeter. Desuden skal eleverne forholde sig til omsætning fra centimeter til meter og finde forskellene mellem to decimaltal. De skal selv finde regne- eller tegnemåder, som giver resultatet.</w:t>
      </w:r>
    </w:p>
    <w:p w14:paraId="27B6D837" w14:textId="77777777" w:rsidR="002930F8" w:rsidRDefault="002930F8" w:rsidP="00427101">
      <w:pPr>
        <w:shd w:val="clear" w:color="auto" w:fill="FFFFFF"/>
        <w:spacing w:after="0" w:line="465" w:lineRule="atLeast"/>
        <w:textAlignment w:val="baseline"/>
        <w:rPr>
          <w:rFonts w:ascii="Lato" w:eastAsia="Times New Roman" w:hAnsi="Lato" w:cs="Times New Roman"/>
          <w:b/>
          <w:bCs/>
          <w:color w:val="3A3A3A"/>
          <w:kern w:val="0"/>
          <w:sz w:val="20"/>
          <w:szCs w:val="20"/>
          <w:lang w:eastAsia="da-DK"/>
          <w14:ligatures w14:val="none"/>
        </w:rPr>
      </w:pPr>
    </w:p>
    <w:p w14:paraId="1C570EB4" w14:textId="5986E973" w:rsidR="00EB2300" w:rsidRPr="00EB2300" w:rsidRDefault="00EB2300" w:rsidP="00427101">
      <w:pPr>
        <w:shd w:val="clear" w:color="auto" w:fill="FFFFFF"/>
        <w:spacing w:after="0" w:line="465" w:lineRule="atLeast"/>
        <w:textAlignment w:val="baseline"/>
        <w:rPr>
          <w:rFonts w:ascii="Lato" w:eastAsia="Times New Roman" w:hAnsi="Lato" w:cs="Times New Roman"/>
          <w:b/>
          <w:bCs/>
          <w:color w:val="3A3A3A"/>
          <w:kern w:val="0"/>
          <w:sz w:val="20"/>
          <w:szCs w:val="20"/>
          <w:lang w:eastAsia="da-DK"/>
          <w14:ligatures w14:val="none"/>
        </w:rPr>
      </w:pPr>
      <w:r w:rsidRPr="00EB2300">
        <w:rPr>
          <w:rFonts w:ascii="Lato" w:eastAsia="Times New Roman" w:hAnsi="Lato" w:cs="Times New Roman"/>
          <w:b/>
          <w:bCs/>
          <w:color w:val="3A3A3A"/>
          <w:kern w:val="0"/>
          <w:sz w:val="20"/>
          <w:szCs w:val="20"/>
          <w:lang w:eastAsia="da-DK"/>
          <w14:ligatures w14:val="none"/>
        </w:rPr>
        <w:t>Måling:</w:t>
      </w:r>
    </w:p>
    <w:p w14:paraId="5058AAF1" w14:textId="4F94D909" w:rsidR="00427101" w:rsidRPr="00427101" w:rsidRDefault="00427101" w:rsidP="00427101">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427101">
        <w:rPr>
          <w:rFonts w:ascii="Lato" w:eastAsia="Times New Roman" w:hAnsi="Lato" w:cs="Times New Roman"/>
          <w:color w:val="3A3A3A"/>
          <w:kern w:val="0"/>
          <w:sz w:val="20"/>
          <w:szCs w:val="20"/>
          <w:lang w:eastAsia="da-DK"/>
          <w14:ligatures w14:val="none"/>
        </w:rPr>
        <w:t>Kapitlet indledes med et scenarie om Elefanter til tjek. Eleverne skal her arbejde med vægt, længde og måling. Eleverne skal sammenligne udviklingen for de to elefanter ved at aflæse skemaerne. De skal ligeledes afkode og sammenholde forskellige skrivemåder. Der arbejdes med omsætning af enheder.</w:t>
      </w:r>
    </w:p>
    <w:p w14:paraId="74A2C527" w14:textId="77777777" w:rsidR="00427101" w:rsidRPr="00427101" w:rsidRDefault="00427101" w:rsidP="00427101">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427101">
        <w:rPr>
          <w:rFonts w:ascii="Lato" w:eastAsia="Times New Roman" w:hAnsi="Lato" w:cs="Times New Roman"/>
          <w:color w:val="3A3A3A"/>
          <w:kern w:val="0"/>
          <w:sz w:val="20"/>
          <w:szCs w:val="20"/>
          <w:lang w:eastAsia="da-DK"/>
          <w14:ligatures w14:val="none"/>
        </w:rPr>
        <w:lastRenderedPageBreak/>
        <w:t xml:space="preserve">I scenariet Svømmestævne i </w:t>
      </w:r>
      <w:proofErr w:type="spellStart"/>
      <w:r w:rsidRPr="00427101">
        <w:rPr>
          <w:rFonts w:ascii="Lato" w:eastAsia="Times New Roman" w:hAnsi="Lato" w:cs="Times New Roman"/>
          <w:color w:val="3A3A3A"/>
          <w:kern w:val="0"/>
          <w:sz w:val="20"/>
          <w:szCs w:val="20"/>
          <w:lang w:eastAsia="da-DK"/>
          <w14:ligatures w14:val="none"/>
        </w:rPr>
        <w:t>Erøhus</w:t>
      </w:r>
      <w:proofErr w:type="spellEnd"/>
      <w:r w:rsidRPr="00427101">
        <w:rPr>
          <w:rFonts w:ascii="Lato" w:eastAsia="Times New Roman" w:hAnsi="Lato" w:cs="Times New Roman"/>
          <w:color w:val="3A3A3A"/>
          <w:kern w:val="0"/>
          <w:sz w:val="20"/>
          <w:szCs w:val="20"/>
          <w:lang w:eastAsia="da-DK"/>
          <w14:ligatures w14:val="none"/>
        </w:rPr>
        <w:t xml:space="preserve"> arbejdes der med tid, måling i timer og minutter, samt måling i sekunder. Endelig skal der også foretages en omskrivning af tiden.</w:t>
      </w:r>
    </w:p>
    <w:p w14:paraId="70E919ED" w14:textId="7DB65532" w:rsidR="00FF2857" w:rsidRPr="00FF2857" w:rsidRDefault="00FF2857" w:rsidP="00427101">
      <w:pPr>
        <w:shd w:val="clear" w:color="auto" w:fill="FFFFFF"/>
        <w:spacing w:after="0" w:line="465" w:lineRule="atLeast"/>
        <w:textAlignment w:val="baseline"/>
        <w:rPr>
          <w:rFonts w:ascii="Lato" w:eastAsia="Times New Roman" w:hAnsi="Lato" w:cs="Times New Roman"/>
          <w:b/>
          <w:bCs/>
          <w:color w:val="3A3A3A"/>
          <w:kern w:val="0"/>
          <w:sz w:val="20"/>
          <w:szCs w:val="20"/>
          <w:lang w:eastAsia="da-DK"/>
          <w14:ligatures w14:val="none"/>
        </w:rPr>
      </w:pPr>
      <w:r w:rsidRPr="00FF2857">
        <w:rPr>
          <w:rFonts w:ascii="Lato" w:eastAsia="Times New Roman" w:hAnsi="Lato" w:cs="Times New Roman"/>
          <w:b/>
          <w:bCs/>
          <w:color w:val="3A3A3A"/>
          <w:kern w:val="0"/>
          <w:sz w:val="20"/>
          <w:szCs w:val="20"/>
          <w:lang w:eastAsia="da-DK"/>
          <w14:ligatures w14:val="none"/>
        </w:rPr>
        <w:t>Areal og omkreds:</w:t>
      </w:r>
    </w:p>
    <w:p w14:paraId="28281ED7" w14:textId="155820A5" w:rsidR="00427101" w:rsidRPr="00427101" w:rsidRDefault="00427101" w:rsidP="00427101">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427101">
        <w:rPr>
          <w:rFonts w:ascii="Lato" w:eastAsia="Times New Roman" w:hAnsi="Lato" w:cs="Times New Roman"/>
          <w:color w:val="3A3A3A"/>
          <w:kern w:val="0"/>
          <w:sz w:val="20"/>
          <w:szCs w:val="20"/>
          <w:lang w:eastAsia="da-DK"/>
          <w14:ligatures w14:val="none"/>
        </w:rPr>
        <w:t>Scenariet Festen får elever vil have oplevet situationer og problemstillinger, hvor plads på bordet og plads omkring bordet indgår. Ved at danne forskellige bordopstillinger med den samme figur oplever eleverne fænomenet sammensatte figurer – at arealet af den samlede figur er summen af enkeltfigurer. I forlængelse af det inddrager vi et antal stole, som skal stå ved bordene som udgangspunkt, for at arbejde med omkreds. Det vil blandt andet give anledning til erfaringer om, hvordan omkreds og areal forholder sig til hinanden fx at et tilstræbt kvadrat giver det største bordareal i forhold til omkreds.</w:t>
      </w:r>
    </w:p>
    <w:p w14:paraId="2633E66A" w14:textId="77777777" w:rsidR="00427101" w:rsidRPr="00427101" w:rsidRDefault="00427101" w:rsidP="00427101">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427101">
        <w:rPr>
          <w:rFonts w:ascii="Lato" w:eastAsia="Times New Roman" w:hAnsi="Lato" w:cs="Times New Roman"/>
          <w:color w:val="3A3A3A"/>
          <w:kern w:val="0"/>
          <w:sz w:val="20"/>
          <w:szCs w:val="20"/>
          <w:lang w:eastAsia="da-DK"/>
          <w14:ligatures w14:val="none"/>
        </w:rPr>
        <w:t xml:space="preserve">I scenariet Sundparken skal eleverne arbejde med modeller, hvorfor der stilles krav om at tegne i </w:t>
      </w:r>
      <w:proofErr w:type="spellStart"/>
      <w:r w:rsidRPr="00427101">
        <w:rPr>
          <w:rFonts w:ascii="Lato" w:eastAsia="Times New Roman" w:hAnsi="Lato" w:cs="Times New Roman"/>
          <w:color w:val="3A3A3A"/>
          <w:kern w:val="0"/>
          <w:sz w:val="20"/>
          <w:szCs w:val="20"/>
          <w:lang w:eastAsia="da-DK"/>
          <w14:ligatures w14:val="none"/>
        </w:rPr>
        <w:t>størrelses-forhold</w:t>
      </w:r>
      <w:proofErr w:type="spellEnd"/>
      <w:r w:rsidRPr="00427101">
        <w:rPr>
          <w:rFonts w:ascii="Lato" w:eastAsia="Times New Roman" w:hAnsi="Lato" w:cs="Times New Roman"/>
          <w:color w:val="3A3A3A"/>
          <w:kern w:val="0"/>
          <w:sz w:val="20"/>
          <w:szCs w:val="20"/>
          <w:lang w:eastAsia="da-DK"/>
          <w14:ligatures w14:val="none"/>
        </w:rPr>
        <w:t>.</w:t>
      </w:r>
    </w:p>
    <w:p w14:paraId="05CEA73C" w14:textId="78A75045" w:rsidR="00250A7E" w:rsidRPr="00250A7E" w:rsidRDefault="00250A7E" w:rsidP="00427101">
      <w:pPr>
        <w:shd w:val="clear" w:color="auto" w:fill="FFFFFF"/>
        <w:spacing w:after="0" w:line="465" w:lineRule="atLeast"/>
        <w:textAlignment w:val="baseline"/>
        <w:rPr>
          <w:rFonts w:ascii="Lato" w:eastAsia="Times New Roman" w:hAnsi="Lato" w:cs="Times New Roman"/>
          <w:b/>
          <w:bCs/>
          <w:color w:val="3A3A3A"/>
          <w:kern w:val="0"/>
          <w:sz w:val="20"/>
          <w:szCs w:val="20"/>
          <w:lang w:eastAsia="da-DK"/>
          <w14:ligatures w14:val="none"/>
        </w:rPr>
      </w:pPr>
      <w:r w:rsidRPr="00250A7E">
        <w:rPr>
          <w:rFonts w:ascii="Lato" w:eastAsia="Times New Roman" w:hAnsi="Lato" w:cs="Times New Roman"/>
          <w:b/>
          <w:bCs/>
          <w:color w:val="3A3A3A"/>
          <w:kern w:val="0"/>
          <w:sz w:val="20"/>
          <w:szCs w:val="20"/>
          <w:lang w:eastAsia="da-DK"/>
          <w14:ligatures w14:val="none"/>
        </w:rPr>
        <w:t>Talmønstre og ligninger:</w:t>
      </w:r>
    </w:p>
    <w:p w14:paraId="30910FF0" w14:textId="0F49304D" w:rsidR="00427101" w:rsidRPr="00427101" w:rsidRDefault="00427101" w:rsidP="00427101">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427101">
        <w:rPr>
          <w:rFonts w:ascii="Lato" w:eastAsia="Times New Roman" w:hAnsi="Lato" w:cs="Times New Roman"/>
          <w:color w:val="3A3A3A"/>
          <w:kern w:val="0"/>
          <w:sz w:val="20"/>
          <w:szCs w:val="20"/>
          <w:lang w:eastAsia="da-DK"/>
          <w14:ligatures w14:val="none"/>
        </w:rPr>
        <w:t>I fjerde klasse knytter der sig læringsmål til algebra – eller måske bedre beskrevet som tidlig algebra.</w:t>
      </w:r>
    </w:p>
    <w:p w14:paraId="481D3ABC" w14:textId="77777777" w:rsidR="00427101" w:rsidRPr="00427101" w:rsidRDefault="00427101" w:rsidP="00427101">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427101">
        <w:rPr>
          <w:rFonts w:ascii="Lato" w:eastAsia="Times New Roman" w:hAnsi="Lato" w:cs="Times New Roman"/>
          <w:color w:val="3A3A3A"/>
          <w:kern w:val="0"/>
          <w:sz w:val="20"/>
          <w:szCs w:val="20"/>
          <w:lang w:eastAsia="da-DK"/>
          <w14:ligatures w14:val="none"/>
        </w:rPr>
        <w:t>Eleverne skal sceneriet Er der balance? primært opleve en sammenhæng mellem tænkningen om en balance på en vægt og en balance i ”regnskabet”, når der løses ligninger.</w:t>
      </w:r>
    </w:p>
    <w:p w14:paraId="24632241" w14:textId="77777777" w:rsidR="00427101" w:rsidRPr="00427101" w:rsidRDefault="00427101" w:rsidP="00427101">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427101">
        <w:rPr>
          <w:rFonts w:ascii="Lato" w:eastAsia="Times New Roman" w:hAnsi="Lato" w:cs="Times New Roman"/>
          <w:color w:val="3A3A3A"/>
          <w:kern w:val="0"/>
          <w:sz w:val="20"/>
          <w:szCs w:val="20"/>
          <w:lang w:eastAsia="da-DK"/>
          <w14:ligatures w14:val="none"/>
        </w:rPr>
        <w:t xml:space="preserve">I </w:t>
      </w:r>
      <w:proofErr w:type="gramStart"/>
      <w:r w:rsidRPr="00427101">
        <w:rPr>
          <w:rFonts w:ascii="Lato" w:eastAsia="Times New Roman" w:hAnsi="Lato" w:cs="Times New Roman"/>
          <w:color w:val="3A3A3A"/>
          <w:kern w:val="0"/>
          <w:sz w:val="20"/>
          <w:szCs w:val="20"/>
          <w:lang w:eastAsia="da-DK"/>
          <w14:ligatures w14:val="none"/>
        </w:rPr>
        <w:t>Pyramide-matematik møder</w:t>
      </w:r>
      <w:proofErr w:type="gramEnd"/>
      <w:r w:rsidRPr="00427101">
        <w:rPr>
          <w:rFonts w:ascii="Lato" w:eastAsia="Times New Roman" w:hAnsi="Lato" w:cs="Times New Roman"/>
          <w:color w:val="3A3A3A"/>
          <w:kern w:val="0"/>
          <w:sz w:val="20"/>
          <w:szCs w:val="20"/>
          <w:lang w:eastAsia="da-DK"/>
          <w14:ligatures w14:val="none"/>
        </w:rPr>
        <w:t xml:space="preserve"> anvender eleverne uformelle symboler for den ubekendte i en ligning og skal finde egne metoder til at regne baglæns i camouflerede ligninger.</w:t>
      </w:r>
    </w:p>
    <w:p w14:paraId="0A25D6EE" w14:textId="77777777" w:rsidR="00427101" w:rsidRPr="00427101" w:rsidRDefault="00427101" w:rsidP="00427101">
      <w:pPr>
        <w:shd w:val="clear" w:color="auto" w:fill="FFFFFF"/>
        <w:spacing w:after="0" w:line="465" w:lineRule="atLeast"/>
        <w:textAlignment w:val="baseline"/>
        <w:rPr>
          <w:rFonts w:ascii="Lato" w:eastAsia="Times New Roman" w:hAnsi="Lato" w:cs="Times New Roman"/>
          <w:color w:val="3A3A3A"/>
          <w:kern w:val="0"/>
          <w:sz w:val="20"/>
          <w:szCs w:val="20"/>
          <w:lang w:eastAsia="da-DK"/>
          <w14:ligatures w14:val="none"/>
        </w:rPr>
      </w:pPr>
      <w:r w:rsidRPr="00D5788D">
        <w:rPr>
          <w:rFonts w:ascii="Lato" w:eastAsia="Times New Roman" w:hAnsi="Lato" w:cs="Times New Roman"/>
          <w:color w:val="3A3A3A"/>
          <w:kern w:val="0"/>
          <w:sz w:val="20"/>
          <w:szCs w:val="20"/>
          <w:lang w:val="nb-NO" w:eastAsia="da-DK"/>
          <w14:ligatures w14:val="none"/>
        </w:rPr>
        <w:t xml:space="preserve">I Hvor mange stykker slik? </w:t>
      </w:r>
      <w:r w:rsidRPr="00427101">
        <w:rPr>
          <w:rFonts w:ascii="Lato" w:eastAsia="Times New Roman" w:hAnsi="Lato" w:cs="Times New Roman"/>
          <w:color w:val="3A3A3A"/>
          <w:kern w:val="0"/>
          <w:sz w:val="20"/>
          <w:szCs w:val="20"/>
          <w:lang w:eastAsia="da-DK"/>
          <w14:ligatures w14:val="none"/>
        </w:rPr>
        <w:t>Skal eleverne se, at talmønstre kan indeholde en gentagelse, som kan tabellægges. Tallene eller antallet kan vokse trin for trin efter et bestemt system. Det er muligt at skrive eller beskrive en regneregel for antallet på et vilkårligt trin. Man kan undersøge og eksperimentere sig frem til den måde tallene vokser på og af den vej finde en regneregel for et tilfældigt trin.</w:t>
      </w:r>
    </w:p>
    <w:p w14:paraId="52614AE3" w14:textId="77777777" w:rsidR="00457172" w:rsidRDefault="00457172"/>
    <w:sectPr w:rsidR="00457172" w:rsidSect="00427101">
      <w:headerReference w:type="default" r:id="rId7"/>
      <w:pgSz w:w="16838" w:h="11906" w:orient="landscape"/>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4B9C1C" w14:textId="77777777" w:rsidR="005F0B27" w:rsidRDefault="005F0B27" w:rsidP="00573F73">
      <w:pPr>
        <w:spacing w:after="0" w:line="240" w:lineRule="auto"/>
      </w:pPr>
      <w:r>
        <w:separator/>
      </w:r>
    </w:p>
  </w:endnote>
  <w:endnote w:type="continuationSeparator" w:id="0">
    <w:p w14:paraId="4C486B81" w14:textId="77777777" w:rsidR="005F0B27" w:rsidRDefault="005F0B27" w:rsidP="00573F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 w:name="Lato">
    <w:panose1 w:val="020F0502020204030203"/>
    <w:charset w:val="00"/>
    <w:family w:val="swiss"/>
    <w:pitch w:val="variable"/>
    <w:sig w:usb0="E10002FF" w:usb1="5000ECF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088D43" w14:textId="77777777" w:rsidR="005F0B27" w:rsidRDefault="005F0B27" w:rsidP="00573F73">
      <w:pPr>
        <w:spacing w:after="0" w:line="240" w:lineRule="auto"/>
      </w:pPr>
      <w:r>
        <w:separator/>
      </w:r>
    </w:p>
  </w:footnote>
  <w:footnote w:type="continuationSeparator" w:id="0">
    <w:p w14:paraId="77F79DD4" w14:textId="77777777" w:rsidR="005F0B27" w:rsidRDefault="005F0B27" w:rsidP="00573F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A045DA" w14:textId="77777777" w:rsidR="00573F73" w:rsidRDefault="00573F73">
    <w:pPr>
      <w:pStyle w:val="Sidehoved"/>
    </w:pPr>
  </w:p>
  <w:p w14:paraId="6549DDB7" w14:textId="77777777" w:rsidR="00573F73" w:rsidRDefault="00573F73">
    <w:pPr>
      <w:pStyle w:val="Sidehoved"/>
    </w:pPr>
  </w:p>
  <w:p w14:paraId="69342132" w14:textId="77777777" w:rsidR="00573F73" w:rsidRDefault="00573F73">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CF37195"/>
    <w:multiLevelType w:val="hybridMultilevel"/>
    <w:tmpl w:val="722C7D5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num w:numId="1" w16cid:durableId="74950059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101"/>
    <w:rsid w:val="00011B30"/>
    <w:rsid w:val="00106CE3"/>
    <w:rsid w:val="001537F3"/>
    <w:rsid w:val="00186F9D"/>
    <w:rsid w:val="00250A7E"/>
    <w:rsid w:val="00254BB1"/>
    <w:rsid w:val="002930F8"/>
    <w:rsid w:val="00322339"/>
    <w:rsid w:val="0032456E"/>
    <w:rsid w:val="003535CD"/>
    <w:rsid w:val="00394FFF"/>
    <w:rsid w:val="00413240"/>
    <w:rsid w:val="00427101"/>
    <w:rsid w:val="00457172"/>
    <w:rsid w:val="004A0940"/>
    <w:rsid w:val="00525DD7"/>
    <w:rsid w:val="00553A0C"/>
    <w:rsid w:val="00573F73"/>
    <w:rsid w:val="00584632"/>
    <w:rsid w:val="005D6ECD"/>
    <w:rsid w:val="005F0B27"/>
    <w:rsid w:val="005F764B"/>
    <w:rsid w:val="006E1FC5"/>
    <w:rsid w:val="00711433"/>
    <w:rsid w:val="00941240"/>
    <w:rsid w:val="009717B8"/>
    <w:rsid w:val="00985C04"/>
    <w:rsid w:val="00A3734F"/>
    <w:rsid w:val="00A43610"/>
    <w:rsid w:val="00A730AB"/>
    <w:rsid w:val="00AA73CE"/>
    <w:rsid w:val="00B132E0"/>
    <w:rsid w:val="00B27FC7"/>
    <w:rsid w:val="00B80744"/>
    <w:rsid w:val="00BA21BF"/>
    <w:rsid w:val="00BC0416"/>
    <w:rsid w:val="00C81428"/>
    <w:rsid w:val="00C846A2"/>
    <w:rsid w:val="00C9005B"/>
    <w:rsid w:val="00CA2E54"/>
    <w:rsid w:val="00CC25DE"/>
    <w:rsid w:val="00CF69AE"/>
    <w:rsid w:val="00D0778E"/>
    <w:rsid w:val="00D5788D"/>
    <w:rsid w:val="00E81BFB"/>
    <w:rsid w:val="00EB2300"/>
    <w:rsid w:val="00F06DEF"/>
    <w:rsid w:val="00F85A29"/>
    <w:rsid w:val="00FB5CE1"/>
    <w:rsid w:val="00FC101A"/>
    <w:rsid w:val="00FF285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F4FFB3"/>
  <w15:chartTrackingRefBased/>
  <w15:docId w15:val="{B8A0A494-63E0-4F59-8EE2-54DC636B7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271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4271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427101"/>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427101"/>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427101"/>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427101"/>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27101"/>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427101"/>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27101"/>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427101"/>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427101"/>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427101"/>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427101"/>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427101"/>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427101"/>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427101"/>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427101"/>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427101"/>
    <w:rPr>
      <w:rFonts w:eastAsiaTheme="majorEastAsia" w:cstheme="majorBidi"/>
      <w:color w:val="272727" w:themeColor="text1" w:themeTint="D8"/>
    </w:rPr>
  </w:style>
  <w:style w:type="paragraph" w:styleId="Titel">
    <w:name w:val="Title"/>
    <w:basedOn w:val="Normal"/>
    <w:next w:val="Normal"/>
    <w:link w:val="TitelTegn"/>
    <w:uiPriority w:val="10"/>
    <w:qFormat/>
    <w:rsid w:val="004271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427101"/>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427101"/>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427101"/>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427101"/>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427101"/>
    <w:rPr>
      <w:i/>
      <w:iCs/>
      <w:color w:val="404040" w:themeColor="text1" w:themeTint="BF"/>
    </w:rPr>
  </w:style>
  <w:style w:type="paragraph" w:styleId="Listeafsnit">
    <w:name w:val="List Paragraph"/>
    <w:basedOn w:val="Normal"/>
    <w:uiPriority w:val="34"/>
    <w:qFormat/>
    <w:rsid w:val="00427101"/>
    <w:pPr>
      <w:ind w:left="720"/>
      <w:contextualSpacing/>
    </w:pPr>
  </w:style>
  <w:style w:type="character" w:styleId="Kraftigfremhvning">
    <w:name w:val="Intense Emphasis"/>
    <w:basedOn w:val="Standardskrifttypeiafsnit"/>
    <w:uiPriority w:val="21"/>
    <w:qFormat/>
    <w:rsid w:val="00427101"/>
    <w:rPr>
      <w:i/>
      <w:iCs/>
      <w:color w:val="0F4761" w:themeColor="accent1" w:themeShade="BF"/>
    </w:rPr>
  </w:style>
  <w:style w:type="paragraph" w:styleId="Strktcitat">
    <w:name w:val="Intense Quote"/>
    <w:basedOn w:val="Normal"/>
    <w:next w:val="Normal"/>
    <w:link w:val="StrktcitatTegn"/>
    <w:uiPriority w:val="30"/>
    <w:qFormat/>
    <w:rsid w:val="004271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427101"/>
    <w:rPr>
      <w:i/>
      <w:iCs/>
      <w:color w:val="0F4761" w:themeColor="accent1" w:themeShade="BF"/>
    </w:rPr>
  </w:style>
  <w:style w:type="character" w:styleId="Kraftighenvisning">
    <w:name w:val="Intense Reference"/>
    <w:basedOn w:val="Standardskrifttypeiafsnit"/>
    <w:uiPriority w:val="32"/>
    <w:qFormat/>
    <w:rsid w:val="00427101"/>
    <w:rPr>
      <w:b/>
      <w:bCs/>
      <w:smallCaps/>
      <w:color w:val="0F4761" w:themeColor="accent1" w:themeShade="BF"/>
      <w:spacing w:val="5"/>
    </w:rPr>
  </w:style>
  <w:style w:type="paragraph" w:styleId="Brdtekst3">
    <w:name w:val="Body Text 3"/>
    <w:basedOn w:val="Normal"/>
    <w:link w:val="Brdtekst3Tegn"/>
    <w:semiHidden/>
    <w:unhideWhenUsed/>
    <w:rsid w:val="0032456E"/>
    <w:pPr>
      <w:spacing w:after="0" w:line="240" w:lineRule="auto"/>
    </w:pPr>
    <w:rPr>
      <w:rFonts w:ascii="Garamond" w:eastAsia="Times New Roman" w:hAnsi="Garamond" w:cs="Times New Roman"/>
      <w:b/>
      <w:bCs/>
      <w:i/>
      <w:kern w:val="0"/>
      <w:sz w:val="28"/>
      <w:szCs w:val="20"/>
      <w:lang w:eastAsia="da-DK"/>
      <w14:ligatures w14:val="none"/>
    </w:rPr>
  </w:style>
  <w:style w:type="character" w:customStyle="1" w:styleId="Brdtekst3Tegn">
    <w:name w:val="Brødtekst 3 Tegn"/>
    <w:basedOn w:val="Standardskrifttypeiafsnit"/>
    <w:link w:val="Brdtekst3"/>
    <w:semiHidden/>
    <w:rsid w:val="0032456E"/>
    <w:rPr>
      <w:rFonts w:ascii="Garamond" w:eastAsia="Times New Roman" w:hAnsi="Garamond" w:cs="Times New Roman"/>
      <w:b/>
      <w:bCs/>
      <w:i/>
      <w:kern w:val="0"/>
      <w:sz w:val="28"/>
      <w:szCs w:val="20"/>
      <w:lang w:eastAsia="da-DK"/>
      <w14:ligatures w14:val="none"/>
    </w:rPr>
  </w:style>
  <w:style w:type="paragraph" w:styleId="Sidehoved">
    <w:name w:val="header"/>
    <w:basedOn w:val="Normal"/>
    <w:link w:val="SidehovedTegn"/>
    <w:uiPriority w:val="99"/>
    <w:unhideWhenUsed/>
    <w:rsid w:val="00573F73"/>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573F73"/>
  </w:style>
  <w:style w:type="paragraph" w:styleId="Sidefod">
    <w:name w:val="footer"/>
    <w:basedOn w:val="Normal"/>
    <w:link w:val="SidefodTegn"/>
    <w:uiPriority w:val="99"/>
    <w:unhideWhenUsed/>
    <w:rsid w:val="00573F73"/>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573F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48398067">
      <w:bodyDiv w:val="1"/>
      <w:marLeft w:val="0"/>
      <w:marRight w:val="0"/>
      <w:marTop w:val="0"/>
      <w:marBottom w:val="0"/>
      <w:divBdr>
        <w:top w:val="none" w:sz="0" w:space="0" w:color="auto"/>
        <w:left w:val="none" w:sz="0" w:space="0" w:color="auto"/>
        <w:bottom w:val="none" w:sz="0" w:space="0" w:color="auto"/>
        <w:right w:val="none" w:sz="0" w:space="0" w:color="auto"/>
      </w:divBdr>
      <w:divsChild>
        <w:div w:id="1993678160">
          <w:marLeft w:val="0"/>
          <w:marRight w:val="0"/>
          <w:marTop w:val="0"/>
          <w:marBottom w:val="0"/>
          <w:divBdr>
            <w:top w:val="none" w:sz="0" w:space="0" w:color="auto"/>
            <w:left w:val="none" w:sz="0" w:space="0" w:color="auto"/>
            <w:bottom w:val="none" w:sz="0" w:space="0" w:color="auto"/>
            <w:right w:val="none" w:sz="0" w:space="0" w:color="auto"/>
          </w:divBdr>
          <w:divsChild>
            <w:div w:id="2019116006">
              <w:marLeft w:val="0"/>
              <w:marRight w:val="0"/>
              <w:marTop w:val="0"/>
              <w:marBottom w:val="0"/>
              <w:divBdr>
                <w:top w:val="none" w:sz="0" w:space="0" w:color="auto"/>
                <w:left w:val="none" w:sz="0" w:space="0" w:color="auto"/>
                <w:bottom w:val="none" w:sz="0" w:space="0" w:color="auto"/>
                <w:right w:val="none" w:sz="0" w:space="0" w:color="auto"/>
              </w:divBdr>
              <w:divsChild>
                <w:div w:id="42684385">
                  <w:marLeft w:val="0"/>
                  <w:marRight w:val="0"/>
                  <w:marTop w:val="0"/>
                  <w:marBottom w:val="0"/>
                  <w:divBdr>
                    <w:top w:val="none" w:sz="0" w:space="0" w:color="auto"/>
                    <w:left w:val="none" w:sz="0" w:space="0" w:color="auto"/>
                    <w:bottom w:val="none" w:sz="0" w:space="0" w:color="auto"/>
                    <w:right w:val="none" w:sz="0" w:space="0" w:color="auto"/>
                  </w:divBdr>
                  <w:divsChild>
                    <w:div w:id="637883374">
                      <w:marLeft w:val="0"/>
                      <w:marRight w:val="0"/>
                      <w:marTop w:val="0"/>
                      <w:marBottom w:val="0"/>
                      <w:divBdr>
                        <w:top w:val="none" w:sz="0" w:space="0" w:color="auto"/>
                        <w:left w:val="none" w:sz="0" w:space="0" w:color="auto"/>
                        <w:bottom w:val="none" w:sz="0" w:space="0" w:color="auto"/>
                        <w:right w:val="none" w:sz="0" w:space="0" w:color="auto"/>
                      </w:divBdr>
                      <w:divsChild>
                        <w:div w:id="1001619446">
                          <w:marLeft w:val="0"/>
                          <w:marRight w:val="0"/>
                          <w:marTop w:val="0"/>
                          <w:marBottom w:val="0"/>
                          <w:divBdr>
                            <w:top w:val="none" w:sz="0" w:space="0" w:color="auto"/>
                            <w:left w:val="none" w:sz="0" w:space="0" w:color="auto"/>
                            <w:bottom w:val="none" w:sz="0" w:space="0" w:color="auto"/>
                            <w:right w:val="none" w:sz="0" w:space="0" w:color="auto"/>
                          </w:divBdr>
                          <w:divsChild>
                            <w:div w:id="1324704583">
                              <w:marLeft w:val="0"/>
                              <w:marRight w:val="0"/>
                              <w:marTop w:val="0"/>
                              <w:marBottom w:val="0"/>
                              <w:divBdr>
                                <w:top w:val="none" w:sz="0" w:space="0" w:color="auto"/>
                                <w:left w:val="none" w:sz="0" w:space="0" w:color="auto"/>
                                <w:bottom w:val="none" w:sz="0" w:space="0" w:color="auto"/>
                                <w:right w:val="none" w:sz="0" w:space="0" w:color="auto"/>
                              </w:divBdr>
                              <w:divsChild>
                                <w:div w:id="1171529148">
                                  <w:marLeft w:val="0"/>
                                  <w:marRight w:val="0"/>
                                  <w:marTop w:val="0"/>
                                  <w:marBottom w:val="0"/>
                                  <w:divBdr>
                                    <w:top w:val="none" w:sz="0" w:space="0" w:color="auto"/>
                                    <w:left w:val="none" w:sz="0" w:space="0" w:color="auto"/>
                                    <w:bottom w:val="none" w:sz="0" w:space="0" w:color="auto"/>
                                    <w:right w:val="none" w:sz="0" w:space="0" w:color="auto"/>
                                  </w:divBdr>
                                  <w:divsChild>
                                    <w:div w:id="1948780029">
                                      <w:marLeft w:val="0"/>
                                      <w:marRight w:val="0"/>
                                      <w:marTop w:val="0"/>
                                      <w:marBottom w:val="0"/>
                                      <w:divBdr>
                                        <w:top w:val="none" w:sz="0" w:space="0" w:color="auto"/>
                                        <w:left w:val="none" w:sz="0" w:space="0" w:color="auto"/>
                                        <w:bottom w:val="none" w:sz="0" w:space="0" w:color="auto"/>
                                        <w:right w:val="none" w:sz="0" w:space="0" w:color="auto"/>
                                      </w:divBdr>
                                      <w:divsChild>
                                        <w:div w:id="1244416472">
                                          <w:marLeft w:val="0"/>
                                          <w:marRight w:val="0"/>
                                          <w:marTop w:val="0"/>
                                          <w:marBottom w:val="0"/>
                                          <w:divBdr>
                                            <w:top w:val="none" w:sz="0" w:space="0" w:color="auto"/>
                                            <w:left w:val="none" w:sz="0" w:space="0" w:color="auto"/>
                                            <w:bottom w:val="none" w:sz="0" w:space="0" w:color="auto"/>
                                            <w:right w:val="none" w:sz="0" w:space="0" w:color="auto"/>
                                          </w:divBdr>
                                          <w:divsChild>
                                            <w:div w:id="927812465">
                                              <w:marLeft w:val="0"/>
                                              <w:marRight w:val="0"/>
                                              <w:marTop w:val="0"/>
                                              <w:marBottom w:val="0"/>
                                              <w:divBdr>
                                                <w:top w:val="none" w:sz="0" w:space="0" w:color="auto"/>
                                                <w:left w:val="none" w:sz="0" w:space="0" w:color="auto"/>
                                                <w:bottom w:val="none" w:sz="0" w:space="0" w:color="auto"/>
                                                <w:right w:val="none" w:sz="0" w:space="0" w:color="auto"/>
                                              </w:divBdr>
                                              <w:divsChild>
                                                <w:div w:id="860895364">
                                                  <w:marLeft w:val="0"/>
                                                  <w:marRight w:val="0"/>
                                                  <w:marTop w:val="0"/>
                                                  <w:marBottom w:val="0"/>
                                                  <w:divBdr>
                                                    <w:top w:val="none" w:sz="0" w:space="0" w:color="auto"/>
                                                    <w:left w:val="none" w:sz="0" w:space="0" w:color="auto"/>
                                                    <w:bottom w:val="none" w:sz="0" w:space="0" w:color="auto"/>
                                                    <w:right w:val="none" w:sz="0" w:space="0" w:color="auto"/>
                                                  </w:divBdr>
                                                  <w:divsChild>
                                                    <w:div w:id="1068116296">
                                                      <w:marLeft w:val="0"/>
                                                      <w:marRight w:val="0"/>
                                                      <w:marTop w:val="0"/>
                                                      <w:marBottom w:val="0"/>
                                                      <w:divBdr>
                                                        <w:top w:val="none" w:sz="0" w:space="0" w:color="auto"/>
                                                        <w:left w:val="none" w:sz="0" w:space="0" w:color="auto"/>
                                                        <w:bottom w:val="none" w:sz="0" w:space="0" w:color="auto"/>
                                                        <w:right w:val="none" w:sz="0" w:space="0" w:color="auto"/>
                                                      </w:divBdr>
                                                      <w:divsChild>
                                                        <w:div w:id="1115952675">
                                                          <w:marLeft w:val="0"/>
                                                          <w:marRight w:val="0"/>
                                                          <w:marTop w:val="0"/>
                                                          <w:marBottom w:val="0"/>
                                                          <w:divBdr>
                                                            <w:top w:val="none" w:sz="0" w:space="0" w:color="auto"/>
                                                            <w:left w:val="none" w:sz="0" w:space="0" w:color="auto"/>
                                                            <w:bottom w:val="none" w:sz="0" w:space="0" w:color="auto"/>
                                                            <w:right w:val="none" w:sz="0" w:space="0" w:color="auto"/>
                                                          </w:divBdr>
                                                          <w:divsChild>
                                                            <w:div w:id="226380283">
                                                              <w:marLeft w:val="0"/>
                                                              <w:marRight w:val="0"/>
                                                              <w:marTop w:val="0"/>
                                                              <w:marBottom w:val="0"/>
                                                              <w:divBdr>
                                                                <w:top w:val="none" w:sz="0" w:space="0" w:color="auto"/>
                                                                <w:left w:val="none" w:sz="0" w:space="0" w:color="auto"/>
                                                                <w:bottom w:val="none" w:sz="0" w:space="0" w:color="auto"/>
                                                                <w:right w:val="none" w:sz="0" w:space="0" w:color="auto"/>
                                                              </w:divBdr>
                                                              <w:divsChild>
                                                                <w:div w:id="90858867">
                                                                  <w:marLeft w:val="0"/>
                                                                  <w:marRight w:val="0"/>
                                                                  <w:marTop w:val="0"/>
                                                                  <w:marBottom w:val="0"/>
                                                                  <w:divBdr>
                                                                    <w:top w:val="none" w:sz="0" w:space="0" w:color="auto"/>
                                                                    <w:left w:val="none" w:sz="0" w:space="0" w:color="auto"/>
                                                                    <w:bottom w:val="none" w:sz="0" w:space="0" w:color="auto"/>
                                                                    <w:right w:val="none" w:sz="0" w:space="0" w:color="auto"/>
                                                                  </w:divBdr>
                                                                  <w:divsChild>
                                                                    <w:div w:id="1608544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2430231">
                                          <w:marLeft w:val="0"/>
                                          <w:marRight w:val="0"/>
                                          <w:marTop w:val="0"/>
                                          <w:marBottom w:val="0"/>
                                          <w:divBdr>
                                            <w:top w:val="none" w:sz="0" w:space="0" w:color="auto"/>
                                            <w:left w:val="none" w:sz="0" w:space="0" w:color="auto"/>
                                            <w:bottom w:val="none" w:sz="0" w:space="0" w:color="auto"/>
                                            <w:right w:val="none" w:sz="0" w:space="0" w:color="auto"/>
                                          </w:divBdr>
                                          <w:divsChild>
                                            <w:div w:id="1113286462">
                                              <w:marLeft w:val="0"/>
                                              <w:marRight w:val="0"/>
                                              <w:marTop w:val="0"/>
                                              <w:marBottom w:val="0"/>
                                              <w:divBdr>
                                                <w:top w:val="none" w:sz="0" w:space="0" w:color="auto"/>
                                                <w:left w:val="none" w:sz="0" w:space="0" w:color="auto"/>
                                                <w:bottom w:val="none" w:sz="0" w:space="0" w:color="auto"/>
                                                <w:right w:val="none" w:sz="0" w:space="0" w:color="auto"/>
                                              </w:divBdr>
                                              <w:divsChild>
                                                <w:div w:id="1149252263">
                                                  <w:marLeft w:val="0"/>
                                                  <w:marRight w:val="0"/>
                                                  <w:marTop w:val="0"/>
                                                  <w:marBottom w:val="0"/>
                                                  <w:divBdr>
                                                    <w:top w:val="none" w:sz="0" w:space="0" w:color="auto"/>
                                                    <w:left w:val="none" w:sz="0" w:space="0" w:color="auto"/>
                                                    <w:bottom w:val="none" w:sz="0" w:space="0" w:color="auto"/>
                                                    <w:right w:val="none" w:sz="0" w:space="0" w:color="auto"/>
                                                  </w:divBdr>
                                                  <w:divsChild>
                                                    <w:div w:id="827593638">
                                                      <w:marLeft w:val="0"/>
                                                      <w:marRight w:val="0"/>
                                                      <w:marTop w:val="0"/>
                                                      <w:marBottom w:val="0"/>
                                                      <w:divBdr>
                                                        <w:top w:val="none" w:sz="0" w:space="0" w:color="auto"/>
                                                        <w:left w:val="none" w:sz="0" w:space="0" w:color="auto"/>
                                                        <w:bottom w:val="none" w:sz="0" w:space="0" w:color="auto"/>
                                                        <w:right w:val="none" w:sz="0" w:space="0" w:color="auto"/>
                                                      </w:divBdr>
                                                      <w:divsChild>
                                                        <w:div w:id="1686978023">
                                                          <w:marLeft w:val="0"/>
                                                          <w:marRight w:val="0"/>
                                                          <w:marTop w:val="0"/>
                                                          <w:marBottom w:val="0"/>
                                                          <w:divBdr>
                                                            <w:top w:val="none" w:sz="0" w:space="0" w:color="auto"/>
                                                            <w:left w:val="none" w:sz="0" w:space="0" w:color="auto"/>
                                                            <w:bottom w:val="none" w:sz="0" w:space="0" w:color="auto"/>
                                                            <w:right w:val="none" w:sz="0" w:space="0" w:color="auto"/>
                                                          </w:divBdr>
                                                          <w:divsChild>
                                                            <w:div w:id="1811559050">
                                                              <w:marLeft w:val="0"/>
                                                              <w:marRight w:val="0"/>
                                                              <w:marTop w:val="0"/>
                                                              <w:marBottom w:val="0"/>
                                                              <w:divBdr>
                                                                <w:top w:val="none" w:sz="0" w:space="0" w:color="auto"/>
                                                                <w:left w:val="none" w:sz="0" w:space="0" w:color="auto"/>
                                                                <w:bottom w:val="none" w:sz="0" w:space="0" w:color="auto"/>
                                                                <w:right w:val="none" w:sz="0" w:space="0" w:color="auto"/>
                                                              </w:divBdr>
                                                              <w:divsChild>
                                                                <w:div w:id="2107922424">
                                                                  <w:marLeft w:val="0"/>
                                                                  <w:marRight w:val="0"/>
                                                                  <w:marTop w:val="0"/>
                                                                  <w:marBottom w:val="0"/>
                                                                  <w:divBdr>
                                                                    <w:top w:val="none" w:sz="0" w:space="0" w:color="auto"/>
                                                                    <w:left w:val="none" w:sz="0" w:space="0" w:color="auto"/>
                                                                    <w:bottom w:val="none" w:sz="0" w:space="0" w:color="auto"/>
                                                                    <w:right w:val="none" w:sz="0" w:space="0" w:color="auto"/>
                                                                  </w:divBdr>
                                                                  <w:divsChild>
                                                                    <w:div w:id="9694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906612">
                                                          <w:marLeft w:val="0"/>
                                                          <w:marRight w:val="0"/>
                                                          <w:marTop w:val="0"/>
                                                          <w:marBottom w:val="0"/>
                                                          <w:divBdr>
                                                            <w:top w:val="none" w:sz="0" w:space="0" w:color="auto"/>
                                                            <w:left w:val="none" w:sz="0" w:space="0" w:color="auto"/>
                                                            <w:bottom w:val="none" w:sz="0" w:space="0" w:color="auto"/>
                                                            <w:right w:val="none" w:sz="0" w:space="0" w:color="auto"/>
                                                          </w:divBdr>
                                                          <w:divsChild>
                                                            <w:div w:id="340474143">
                                                              <w:marLeft w:val="0"/>
                                                              <w:marRight w:val="0"/>
                                                              <w:marTop w:val="0"/>
                                                              <w:marBottom w:val="0"/>
                                                              <w:divBdr>
                                                                <w:top w:val="none" w:sz="0" w:space="0" w:color="auto"/>
                                                                <w:left w:val="none" w:sz="0" w:space="0" w:color="auto"/>
                                                                <w:bottom w:val="none" w:sz="0" w:space="0" w:color="auto"/>
                                                                <w:right w:val="none" w:sz="0" w:space="0" w:color="auto"/>
                                                              </w:divBdr>
                                                              <w:divsChild>
                                                                <w:div w:id="193272611">
                                                                  <w:marLeft w:val="0"/>
                                                                  <w:marRight w:val="0"/>
                                                                  <w:marTop w:val="0"/>
                                                                  <w:marBottom w:val="0"/>
                                                                  <w:divBdr>
                                                                    <w:top w:val="none" w:sz="0" w:space="0" w:color="auto"/>
                                                                    <w:left w:val="none" w:sz="0" w:space="0" w:color="auto"/>
                                                                    <w:bottom w:val="none" w:sz="0" w:space="0" w:color="auto"/>
                                                                    <w:right w:val="none" w:sz="0" w:space="0" w:color="auto"/>
                                                                  </w:divBdr>
                                                                  <w:divsChild>
                                                                    <w:div w:id="141092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6031444">
                                          <w:marLeft w:val="0"/>
                                          <w:marRight w:val="0"/>
                                          <w:marTop w:val="0"/>
                                          <w:marBottom w:val="0"/>
                                          <w:divBdr>
                                            <w:top w:val="none" w:sz="0" w:space="0" w:color="auto"/>
                                            <w:left w:val="none" w:sz="0" w:space="0" w:color="auto"/>
                                            <w:bottom w:val="none" w:sz="0" w:space="0" w:color="auto"/>
                                            <w:right w:val="none" w:sz="0" w:space="0" w:color="auto"/>
                                          </w:divBdr>
                                          <w:divsChild>
                                            <w:div w:id="269942850">
                                              <w:marLeft w:val="0"/>
                                              <w:marRight w:val="0"/>
                                              <w:marTop w:val="0"/>
                                              <w:marBottom w:val="0"/>
                                              <w:divBdr>
                                                <w:top w:val="none" w:sz="0" w:space="0" w:color="auto"/>
                                                <w:left w:val="none" w:sz="0" w:space="0" w:color="auto"/>
                                                <w:bottom w:val="none" w:sz="0" w:space="0" w:color="auto"/>
                                                <w:right w:val="none" w:sz="0" w:space="0" w:color="auto"/>
                                              </w:divBdr>
                                              <w:divsChild>
                                                <w:div w:id="1671567062">
                                                  <w:marLeft w:val="0"/>
                                                  <w:marRight w:val="0"/>
                                                  <w:marTop w:val="0"/>
                                                  <w:marBottom w:val="0"/>
                                                  <w:divBdr>
                                                    <w:top w:val="none" w:sz="0" w:space="0" w:color="auto"/>
                                                    <w:left w:val="none" w:sz="0" w:space="0" w:color="auto"/>
                                                    <w:bottom w:val="none" w:sz="0" w:space="0" w:color="auto"/>
                                                    <w:right w:val="none" w:sz="0" w:space="0" w:color="auto"/>
                                                  </w:divBdr>
                                                  <w:divsChild>
                                                    <w:div w:id="2003266547">
                                                      <w:marLeft w:val="0"/>
                                                      <w:marRight w:val="0"/>
                                                      <w:marTop w:val="0"/>
                                                      <w:marBottom w:val="0"/>
                                                      <w:divBdr>
                                                        <w:top w:val="none" w:sz="0" w:space="0" w:color="auto"/>
                                                        <w:left w:val="none" w:sz="0" w:space="0" w:color="auto"/>
                                                        <w:bottom w:val="none" w:sz="0" w:space="0" w:color="auto"/>
                                                        <w:right w:val="none" w:sz="0" w:space="0" w:color="auto"/>
                                                      </w:divBdr>
                                                      <w:divsChild>
                                                        <w:div w:id="743451383">
                                                          <w:marLeft w:val="0"/>
                                                          <w:marRight w:val="0"/>
                                                          <w:marTop w:val="0"/>
                                                          <w:marBottom w:val="0"/>
                                                          <w:divBdr>
                                                            <w:top w:val="none" w:sz="0" w:space="0" w:color="auto"/>
                                                            <w:left w:val="none" w:sz="0" w:space="0" w:color="auto"/>
                                                            <w:bottom w:val="none" w:sz="0" w:space="0" w:color="auto"/>
                                                            <w:right w:val="none" w:sz="0" w:space="0" w:color="auto"/>
                                                          </w:divBdr>
                                                          <w:divsChild>
                                                            <w:div w:id="1925334345">
                                                              <w:marLeft w:val="0"/>
                                                              <w:marRight w:val="0"/>
                                                              <w:marTop w:val="0"/>
                                                              <w:marBottom w:val="0"/>
                                                              <w:divBdr>
                                                                <w:top w:val="none" w:sz="0" w:space="0" w:color="auto"/>
                                                                <w:left w:val="none" w:sz="0" w:space="0" w:color="auto"/>
                                                                <w:bottom w:val="none" w:sz="0" w:space="0" w:color="auto"/>
                                                                <w:right w:val="none" w:sz="0" w:space="0" w:color="auto"/>
                                                              </w:divBdr>
                                                              <w:divsChild>
                                                                <w:div w:id="1677078294">
                                                                  <w:marLeft w:val="0"/>
                                                                  <w:marRight w:val="0"/>
                                                                  <w:marTop w:val="0"/>
                                                                  <w:marBottom w:val="0"/>
                                                                  <w:divBdr>
                                                                    <w:top w:val="none" w:sz="0" w:space="0" w:color="auto"/>
                                                                    <w:left w:val="none" w:sz="0" w:space="0" w:color="auto"/>
                                                                    <w:bottom w:val="none" w:sz="0" w:space="0" w:color="auto"/>
                                                                    <w:right w:val="none" w:sz="0" w:space="0" w:color="auto"/>
                                                                  </w:divBdr>
                                                                  <w:divsChild>
                                                                    <w:div w:id="131205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526906">
                                                          <w:marLeft w:val="0"/>
                                                          <w:marRight w:val="0"/>
                                                          <w:marTop w:val="0"/>
                                                          <w:marBottom w:val="0"/>
                                                          <w:divBdr>
                                                            <w:top w:val="none" w:sz="0" w:space="0" w:color="auto"/>
                                                            <w:left w:val="none" w:sz="0" w:space="0" w:color="auto"/>
                                                            <w:bottom w:val="none" w:sz="0" w:space="0" w:color="auto"/>
                                                            <w:right w:val="none" w:sz="0" w:space="0" w:color="auto"/>
                                                          </w:divBdr>
                                                          <w:divsChild>
                                                            <w:div w:id="1682850935">
                                                              <w:marLeft w:val="0"/>
                                                              <w:marRight w:val="0"/>
                                                              <w:marTop w:val="0"/>
                                                              <w:marBottom w:val="0"/>
                                                              <w:divBdr>
                                                                <w:top w:val="none" w:sz="0" w:space="0" w:color="auto"/>
                                                                <w:left w:val="none" w:sz="0" w:space="0" w:color="auto"/>
                                                                <w:bottom w:val="none" w:sz="0" w:space="0" w:color="auto"/>
                                                                <w:right w:val="none" w:sz="0" w:space="0" w:color="auto"/>
                                                              </w:divBdr>
                                                              <w:divsChild>
                                                                <w:div w:id="563835554">
                                                                  <w:marLeft w:val="0"/>
                                                                  <w:marRight w:val="0"/>
                                                                  <w:marTop w:val="0"/>
                                                                  <w:marBottom w:val="0"/>
                                                                  <w:divBdr>
                                                                    <w:top w:val="none" w:sz="0" w:space="0" w:color="auto"/>
                                                                    <w:left w:val="none" w:sz="0" w:space="0" w:color="auto"/>
                                                                    <w:bottom w:val="none" w:sz="0" w:space="0" w:color="auto"/>
                                                                    <w:right w:val="none" w:sz="0" w:space="0" w:color="auto"/>
                                                                  </w:divBdr>
                                                                  <w:divsChild>
                                                                    <w:div w:id="183194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6008751">
                                          <w:marLeft w:val="0"/>
                                          <w:marRight w:val="0"/>
                                          <w:marTop w:val="0"/>
                                          <w:marBottom w:val="0"/>
                                          <w:divBdr>
                                            <w:top w:val="none" w:sz="0" w:space="0" w:color="auto"/>
                                            <w:left w:val="none" w:sz="0" w:space="0" w:color="auto"/>
                                            <w:bottom w:val="none" w:sz="0" w:space="0" w:color="auto"/>
                                            <w:right w:val="none" w:sz="0" w:space="0" w:color="auto"/>
                                          </w:divBdr>
                                          <w:divsChild>
                                            <w:div w:id="1897424156">
                                              <w:marLeft w:val="0"/>
                                              <w:marRight w:val="0"/>
                                              <w:marTop w:val="0"/>
                                              <w:marBottom w:val="0"/>
                                              <w:divBdr>
                                                <w:top w:val="none" w:sz="0" w:space="0" w:color="auto"/>
                                                <w:left w:val="none" w:sz="0" w:space="0" w:color="auto"/>
                                                <w:bottom w:val="none" w:sz="0" w:space="0" w:color="auto"/>
                                                <w:right w:val="none" w:sz="0" w:space="0" w:color="auto"/>
                                              </w:divBdr>
                                              <w:divsChild>
                                                <w:div w:id="1054890680">
                                                  <w:marLeft w:val="0"/>
                                                  <w:marRight w:val="0"/>
                                                  <w:marTop w:val="0"/>
                                                  <w:marBottom w:val="0"/>
                                                  <w:divBdr>
                                                    <w:top w:val="none" w:sz="0" w:space="0" w:color="auto"/>
                                                    <w:left w:val="none" w:sz="0" w:space="0" w:color="auto"/>
                                                    <w:bottom w:val="none" w:sz="0" w:space="0" w:color="auto"/>
                                                    <w:right w:val="none" w:sz="0" w:space="0" w:color="auto"/>
                                                  </w:divBdr>
                                                  <w:divsChild>
                                                    <w:div w:id="464930325">
                                                      <w:marLeft w:val="0"/>
                                                      <w:marRight w:val="0"/>
                                                      <w:marTop w:val="0"/>
                                                      <w:marBottom w:val="0"/>
                                                      <w:divBdr>
                                                        <w:top w:val="none" w:sz="0" w:space="0" w:color="auto"/>
                                                        <w:left w:val="none" w:sz="0" w:space="0" w:color="auto"/>
                                                        <w:bottom w:val="none" w:sz="0" w:space="0" w:color="auto"/>
                                                        <w:right w:val="none" w:sz="0" w:space="0" w:color="auto"/>
                                                      </w:divBdr>
                                                      <w:divsChild>
                                                        <w:div w:id="891774579">
                                                          <w:marLeft w:val="0"/>
                                                          <w:marRight w:val="0"/>
                                                          <w:marTop w:val="0"/>
                                                          <w:marBottom w:val="0"/>
                                                          <w:divBdr>
                                                            <w:top w:val="none" w:sz="0" w:space="0" w:color="auto"/>
                                                            <w:left w:val="none" w:sz="0" w:space="0" w:color="auto"/>
                                                            <w:bottom w:val="none" w:sz="0" w:space="0" w:color="auto"/>
                                                            <w:right w:val="none" w:sz="0" w:space="0" w:color="auto"/>
                                                          </w:divBdr>
                                                          <w:divsChild>
                                                            <w:div w:id="1016619923">
                                                              <w:marLeft w:val="0"/>
                                                              <w:marRight w:val="0"/>
                                                              <w:marTop w:val="0"/>
                                                              <w:marBottom w:val="0"/>
                                                              <w:divBdr>
                                                                <w:top w:val="none" w:sz="0" w:space="0" w:color="auto"/>
                                                                <w:left w:val="none" w:sz="0" w:space="0" w:color="auto"/>
                                                                <w:bottom w:val="none" w:sz="0" w:space="0" w:color="auto"/>
                                                                <w:right w:val="none" w:sz="0" w:space="0" w:color="auto"/>
                                                              </w:divBdr>
                                                              <w:divsChild>
                                                                <w:div w:id="1432630891">
                                                                  <w:marLeft w:val="0"/>
                                                                  <w:marRight w:val="0"/>
                                                                  <w:marTop w:val="0"/>
                                                                  <w:marBottom w:val="0"/>
                                                                  <w:divBdr>
                                                                    <w:top w:val="none" w:sz="0" w:space="0" w:color="auto"/>
                                                                    <w:left w:val="none" w:sz="0" w:space="0" w:color="auto"/>
                                                                    <w:bottom w:val="none" w:sz="0" w:space="0" w:color="auto"/>
                                                                    <w:right w:val="none" w:sz="0" w:space="0" w:color="auto"/>
                                                                  </w:divBdr>
                                                                  <w:divsChild>
                                                                    <w:div w:id="35612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391276">
                                                          <w:marLeft w:val="0"/>
                                                          <w:marRight w:val="0"/>
                                                          <w:marTop w:val="0"/>
                                                          <w:marBottom w:val="0"/>
                                                          <w:divBdr>
                                                            <w:top w:val="none" w:sz="0" w:space="0" w:color="auto"/>
                                                            <w:left w:val="none" w:sz="0" w:space="0" w:color="auto"/>
                                                            <w:bottom w:val="none" w:sz="0" w:space="0" w:color="auto"/>
                                                            <w:right w:val="none" w:sz="0" w:space="0" w:color="auto"/>
                                                          </w:divBdr>
                                                          <w:divsChild>
                                                            <w:div w:id="1072199495">
                                                              <w:marLeft w:val="0"/>
                                                              <w:marRight w:val="0"/>
                                                              <w:marTop w:val="0"/>
                                                              <w:marBottom w:val="0"/>
                                                              <w:divBdr>
                                                                <w:top w:val="none" w:sz="0" w:space="0" w:color="auto"/>
                                                                <w:left w:val="none" w:sz="0" w:space="0" w:color="auto"/>
                                                                <w:bottom w:val="none" w:sz="0" w:space="0" w:color="auto"/>
                                                                <w:right w:val="none" w:sz="0" w:space="0" w:color="auto"/>
                                                              </w:divBdr>
                                                              <w:divsChild>
                                                                <w:div w:id="136579915">
                                                                  <w:marLeft w:val="0"/>
                                                                  <w:marRight w:val="0"/>
                                                                  <w:marTop w:val="0"/>
                                                                  <w:marBottom w:val="0"/>
                                                                  <w:divBdr>
                                                                    <w:top w:val="none" w:sz="0" w:space="0" w:color="auto"/>
                                                                    <w:left w:val="none" w:sz="0" w:space="0" w:color="auto"/>
                                                                    <w:bottom w:val="none" w:sz="0" w:space="0" w:color="auto"/>
                                                                    <w:right w:val="none" w:sz="0" w:space="0" w:color="auto"/>
                                                                  </w:divBdr>
                                                                  <w:divsChild>
                                                                    <w:div w:id="189761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3151033">
                                          <w:marLeft w:val="0"/>
                                          <w:marRight w:val="0"/>
                                          <w:marTop w:val="0"/>
                                          <w:marBottom w:val="0"/>
                                          <w:divBdr>
                                            <w:top w:val="none" w:sz="0" w:space="0" w:color="auto"/>
                                            <w:left w:val="none" w:sz="0" w:space="0" w:color="auto"/>
                                            <w:bottom w:val="none" w:sz="0" w:space="0" w:color="auto"/>
                                            <w:right w:val="none" w:sz="0" w:space="0" w:color="auto"/>
                                          </w:divBdr>
                                          <w:divsChild>
                                            <w:div w:id="165364311">
                                              <w:marLeft w:val="0"/>
                                              <w:marRight w:val="0"/>
                                              <w:marTop w:val="0"/>
                                              <w:marBottom w:val="0"/>
                                              <w:divBdr>
                                                <w:top w:val="none" w:sz="0" w:space="0" w:color="auto"/>
                                                <w:left w:val="none" w:sz="0" w:space="0" w:color="auto"/>
                                                <w:bottom w:val="none" w:sz="0" w:space="0" w:color="auto"/>
                                                <w:right w:val="none" w:sz="0" w:space="0" w:color="auto"/>
                                              </w:divBdr>
                                              <w:divsChild>
                                                <w:div w:id="1249273156">
                                                  <w:marLeft w:val="0"/>
                                                  <w:marRight w:val="0"/>
                                                  <w:marTop w:val="0"/>
                                                  <w:marBottom w:val="0"/>
                                                  <w:divBdr>
                                                    <w:top w:val="none" w:sz="0" w:space="0" w:color="auto"/>
                                                    <w:left w:val="none" w:sz="0" w:space="0" w:color="auto"/>
                                                    <w:bottom w:val="none" w:sz="0" w:space="0" w:color="auto"/>
                                                    <w:right w:val="none" w:sz="0" w:space="0" w:color="auto"/>
                                                  </w:divBdr>
                                                  <w:divsChild>
                                                    <w:div w:id="1381129635">
                                                      <w:marLeft w:val="0"/>
                                                      <w:marRight w:val="0"/>
                                                      <w:marTop w:val="0"/>
                                                      <w:marBottom w:val="0"/>
                                                      <w:divBdr>
                                                        <w:top w:val="none" w:sz="0" w:space="0" w:color="auto"/>
                                                        <w:left w:val="none" w:sz="0" w:space="0" w:color="auto"/>
                                                        <w:bottom w:val="none" w:sz="0" w:space="0" w:color="auto"/>
                                                        <w:right w:val="none" w:sz="0" w:space="0" w:color="auto"/>
                                                      </w:divBdr>
                                                      <w:divsChild>
                                                        <w:div w:id="1981884230">
                                                          <w:marLeft w:val="0"/>
                                                          <w:marRight w:val="0"/>
                                                          <w:marTop w:val="0"/>
                                                          <w:marBottom w:val="0"/>
                                                          <w:divBdr>
                                                            <w:top w:val="none" w:sz="0" w:space="0" w:color="auto"/>
                                                            <w:left w:val="none" w:sz="0" w:space="0" w:color="auto"/>
                                                            <w:bottom w:val="none" w:sz="0" w:space="0" w:color="auto"/>
                                                            <w:right w:val="none" w:sz="0" w:space="0" w:color="auto"/>
                                                          </w:divBdr>
                                                          <w:divsChild>
                                                            <w:div w:id="474030836">
                                                              <w:marLeft w:val="0"/>
                                                              <w:marRight w:val="0"/>
                                                              <w:marTop w:val="0"/>
                                                              <w:marBottom w:val="0"/>
                                                              <w:divBdr>
                                                                <w:top w:val="none" w:sz="0" w:space="0" w:color="auto"/>
                                                                <w:left w:val="none" w:sz="0" w:space="0" w:color="auto"/>
                                                                <w:bottom w:val="none" w:sz="0" w:space="0" w:color="auto"/>
                                                                <w:right w:val="none" w:sz="0" w:space="0" w:color="auto"/>
                                                              </w:divBdr>
                                                              <w:divsChild>
                                                                <w:div w:id="1097020627">
                                                                  <w:marLeft w:val="0"/>
                                                                  <w:marRight w:val="0"/>
                                                                  <w:marTop w:val="0"/>
                                                                  <w:marBottom w:val="0"/>
                                                                  <w:divBdr>
                                                                    <w:top w:val="none" w:sz="0" w:space="0" w:color="auto"/>
                                                                    <w:left w:val="none" w:sz="0" w:space="0" w:color="auto"/>
                                                                    <w:bottom w:val="none" w:sz="0" w:space="0" w:color="auto"/>
                                                                    <w:right w:val="none" w:sz="0" w:space="0" w:color="auto"/>
                                                                  </w:divBdr>
                                                                  <w:divsChild>
                                                                    <w:div w:id="106051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03997">
                                                          <w:marLeft w:val="0"/>
                                                          <w:marRight w:val="0"/>
                                                          <w:marTop w:val="0"/>
                                                          <w:marBottom w:val="0"/>
                                                          <w:divBdr>
                                                            <w:top w:val="none" w:sz="0" w:space="0" w:color="auto"/>
                                                            <w:left w:val="none" w:sz="0" w:space="0" w:color="auto"/>
                                                            <w:bottom w:val="none" w:sz="0" w:space="0" w:color="auto"/>
                                                            <w:right w:val="none" w:sz="0" w:space="0" w:color="auto"/>
                                                          </w:divBdr>
                                                          <w:divsChild>
                                                            <w:div w:id="1725136461">
                                                              <w:marLeft w:val="0"/>
                                                              <w:marRight w:val="0"/>
                                                              <w:marTop w:val="0"/>
                                                              <w:marBottom w:val="0"/>
                                                              <w:divBdr>
                                                                <w:top w:val="none" w:sz="0" w:space="0" w:color="auto"/>
                                                                <w:left w:val="none" w:sz="0" w:space="0" w:color="auto"/>
                                                                <w:bottom w:val="none" w:sz="0" w:space="0" w:color="auto"/>
                                                                <w:right w:val="none" w:sz="0" w:space="0" w:color="auto"/>
                                                              </w:divBdr>
                                                              <w:divsChild>
                                                                <w:div w:id="1064376621">
                                                                  <w:marLeft w:val="0"/>
                                                                  <w:marRight w:val="0"/>
                                                                  <w:marTop w:val="0"/>
                                                                  <w:marBottom w:val="0"/>
                                                                  <w:divBdr>
                                                                    <w:top w:val="none" w:sz="0" w:space="0" w:color="auto"/>
                                                                    <w:left w:val="none" w:sz="0" w:space="0" w:color="auto"/>
                                                                    <w:bottom w:val="none" w:sz="0" w:space="0" w:color="auto"/>
                                                                    <w:right w:val="none" w:sz="0" w:space="0" w:color="auto"/>
                                                                  </w:divBdr>
                                                                  <w:divsChild>
                                                                    <w:div w:id="114381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3077998">
                                          <w:marLeft w:val="0"/>
                                          <w:marRight w:val="0"/>
                                          <w:marTop w:val="0"/>
                                          <w:marBottom w:val="0"/>
                                          <w:divBdr>
                                            <w:top w:val="none" w:sz="0" w:space="0" w:color="auto"/>
                                            <w:left w:val="none" w:sz="0" w:space="0" w:color="auto"/>
                                            <w:bottom w:val="none" w:sz="0" w:space="0" w:color="auto"/>
                                            <w:right w:val="none" w:sz="0" w:space="0" w:color="auto"/>
                                          </w:divBdr>
                                          <w:divsChild>
                                            <w:div w:id="70809338">
                                              <w:marLeft w:val="0"/>
                                              <w:marRight w:val="0"/>
                                              <w:marTop w:val="0"/>
                                              <w:marBottom w:val="0"/>
                                              <w:divBdr>
                                                <w:top w:val="none" w:sz="0" w:space="0" w:color="auto"/>
                                                <w:left w:val="none" w:sz="0" w:space="0" w:color="auto"/>
                                                <w:bottom w:val="none" w:sz="0" w:space="0" w:color="auto"/>
                                                <w:right w:val="none" w:sz="0" w:space="0" w:color="auto"/>
                                              </w:divBdr>
                                              <w:divsChild>
                                                <w:div w:id="842010592">
                                                  <w:marLeft w:val="0"/>
                                                  <w:marRight w:val="0"/>
                                                  <w:marTop w:val="0"/>
                                                  <w:marBottom w:val="0"/>
                                                  <w:divBdr>
                                                    <w:top w:val="none" w:sz="0" w:space="0" w:color="auto"/>
                                                    <w:left w:val="none" w:sz="0" w:space="0" w:color="auto"/>
                                                    <w:bottom w:val="none" w:sz="0" w:space="0" w:color="auto"/>
                                                    <w:right w:val="none" w:sz="0" w:space="0" w:color="auto"/>
                                                  </w:divBdr>
                                                  <w:divsChild>
                                                    <w:div w:id="1188376487">
                                                      <w:marLeft w:val="0"/>
                                                      <w:marRight w:val="0"/>
                                                      <w:marTop w:val="0"/>
                                                      <w:marBottom w:val="0"/>
                                                      <w:divBdr>
                                                        <w:top w:val="none" w:sz="0" w:space="0" w:color="auto"/>
                                                        <w:left w:val="none" w:sz="0" w:space="0" w:color="auto"/>
                                                        <w:bottom w:val="none" w:sz="0" w:space="0" w:color="auto"/>
                                                        <w:right w:val="none" w:sz="0" w:space="0" w:color="auto"/>
                                                      </w:divBdr>
                                                      <w:divsChild>
                                                        <w:div w:id="1804812818">
                                                          <w:marLeft w:val="0"/>
                                                          <w:marRight w:val="0"/>
                                                          <w:marTop w:val="0"/>
                                                          <w:marBottom w:val="0"/>
                                                          <w:divBdr>
                                                            <w:top w:val="none" w:sz="0" w:space="0" w:color="auto"/>
                                                            <w:left w:val="none" w:sz="0" w:space="0" w:color="auto"/>
                                                            <w:bottom w:val="none" w:sz="0" w:space="0" w:color="auto"/>
                                                            <w:right w:val="none" w:sz="0" w:space="0" w:color="auto"/>
                                                          </w:divBdr>
                                                          <w:divsChild>
                                                            <w:div w:id="76101929">
                                                              <w:marLeft w:val="0"/>
                                                              <w:marRight w:val="0"/>
                                                              <w:marTop w:val="0"/>
                                                              <w:marBottom w:val="0"/>
                                                              <w:divBdr>
                                                                <w:top w:val="none" w:sz="0" w:space="0" w:color="auto"/>
                                                                <w:left w:val="none" w:sz="0" w:space="0" w:color="auto"/>
                                                                <w:bottom w:val="none" w:sz="0" w:space="0" w:color="auto"/>
                                                                <w:right w:val="none" w:sz="0" w:space="0" w:color="auto"/>
                                                              </w:divBdr>
                                                              <w:divsChild>
                                                                <w:div w:id="1955945312">
                                                                  <w:marLeft w:val="0"/>
                                                                  <w:marRight w:val="0"/>
                                                                  <w:marTop w:val="0"/>
                                                                  <w:marBottom w:val="0"/>
                                                                  <w:divBdr>
                                                                    <w:top w:val="none" w:sz="0" w:space="0" w:color="auto"/>
                                                                    <w:left w:val="none" w:sz="0" w:space="0" w:color="auto"/>
                                                                    <w:bottom w:val="none" w:sz="0" w:space="0" w:color="auto"/>
                                                                    <w:right w:val="none" w:sz="0" w:space="0" w:color="auto"/>
                                                                  </w:divBdr>
                                                                  <w:divsChild>
                                                                    <w:div w:id="135510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279248">
                                                          <w:marLeft w:val="0"/>
                                                          <w:marRight w:val="0"/>
                                                          <w:marTop w:val="0"/>
                                                          <w:marBottom w:val="0"/>
                                                          <w:divBdr>
                                                            <w:top w:val="none" w:sz="0" w:space="0" w:color="auto"/>
                                                            <w:left w:val="none" w:sz="0" w:space="0" w:color="auto"/>
                                                            <w:bottom w:val="none" w:sz="0" w:space="0" w:color="auto"/>
                                                            <w:right w:val="none" w:sz="0" w:space="0" w:color="auto"/>
                                                          </w:divBdr>
                                                          <w:divsChild>
                                                            <w:div w:id="2017071253">
                                                              <w:marLeft w:val="0"/>
                                                              <w:marRight w:val="0"/>
                                                              <w:marTop w:val="0"/>
                                                              <w:marBottom w:val="0"/>
                                                              <w:divBdr>
                                                                <w:top w:val="none" w:sz="0" w:space="0" w:color="auto"/>
                                                                <w:left w:val="none" w:sz="0" w:space="0" w:color="auto"/>
                                                                <w:bottom w:val="none" w:sz="0" w:space="0" w:color="auto"/>
                                                                <w:right w:val="none" w:sz="0" w:space="0" w:color="auto"/>
                                                              </w:divBdr>
                                                              <w:divsChild>
                                                                <w:div w:id="239410858">
                                                                  <w:marLeft w:val="0"/>
                                                                  <w:marRight w:val="0"/>
                                                                  <w:marTop w:val="0"/>
                                                                  <w:marBottom w:val="0"/>
                                                                  <w:divBdr>
                                                                    <w:top w:val="none" w:sz="0" w:space="0" w:color="auto"/>
                                                                    <w:left w:val="none" w:sz="0" w:space="0" w:color="auto"/>
                                                                    <w:bottom w:val="none" w:sz="0" w:space="0" w:color="auto"/>
                                                                    <w:right w:val="none" w:sz="0" w:space="0" w:color="auto"/>
                                                                  </w:divBdr>
                                                                  <w:divsChild>
                                                                    <w:div w:id="143813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046802">
                                          <w:marLeft w:val="0"/>
                                          <w:marRight w:val="0"/>
                                          <w:marTop w:val="0"/>
                                          <w:marBottom w:val="0"/>
                                          <w:divBdr>
                                            <w:top w:val="none" w:sz="0" w:space="0" w:color="auto"/>
                                            <w:left w:val="none" w:sz="0" w:space="0" w:color="auto"/>
                                            <w:bottom w:val="none" w:sz="0" w:space="0" w:color="auto"/>
                                            <w:right w:val="none" w:sz="0" w:space="0" w:color="auto"/>
                                          </w:divBdr>
                                          <w:divsChild>
                                            <w:div w:id="1865168710">
                                              <w:marLeft w:val="0"/>
                                              <w:marRight w:val="0"/>
                                              <w:marTop w:val="0"/>
                                              <w:marBottom w:val="0"/>
                                              <w:divBdr>
                                                <w:top w:val="none" w:sz="0" w:space="0" w:color="auto"/>
                                                <w:left w:val="none" w:sz="0" w:space="0" w:color="auto"/>
                                                <w:bottom w:val="none" w:sz="0" w:space="0" w:color="auto"/>
                                                <w:right w:val="none" w:sz="0" w:space="0" w:color="auto"/>
                                              </w:divBdr>
                                              <w:divsChild>
                                                <w:div w:id="696276247">
                                                  <w:marLeft w:val="0"/>
                                                  <w:marRight w:val="0"/>
                                                  <w:marTop w:val="0"/>
                                                  <w:marBottom w:val="0"/>
                                                  <w:divBdr>
                                                    <w:top w:val="none" w:sz="0" w:space="0" w:color="auto"/>
                                                    <w:left w:val="none" w:sz="0" w:space="0" w:color="auto"/>
                                                    <w:bottom w:val="none" w:sz="0" w:space="0" w:color="auto"/>
                                                    <w:right w:val="none" w:sz="0" w:space="0" w:color="auto"/>
                                                  </w:divBdr>
                                                  <w:divsChild>
                                                    <w:div w:id="38018858">
                                                      <w:marLeft w:val="0"/>
                                                      <w:marRight w:val="0"/>
                                                      <w:marTop w:val="0"/>
                                                      <w:marBottom w:val="0"/>
                                                      <w:divBdr>
                                                        <w:top w:val="none" w:sz="0" w:space="0" w:color="auto"/>
                                                        <w:left w:val="none" w:sz="0" w:space="0" w:color="auto"/>
                                                        <w:bottom w:val="none" w:sz="0" w:space="0" w:color="auto"/>
                                                        <w:right w:val="none" w:sz="0" w:space="0" w:color="auto"/>
                                                      </w:divBdr>
                                                      <w:divsChild>
                                                        <w:div w:id="704411058">
                                                          <w:marLeft w:val="0"/>
                                                          <w:marRight w:val="0"/>
                                                          <w:marTop w:val="0"/>
                                                          <w:marBottom w:val="0"/>
                                                          <w:divBdr>
                                                            <w:top w:val="none" w:sz="0" w:space="0" w:color="auto"/>
                                                            <w:left w:val="none" w:sz="0" w:space="0" w:color="auto"/>
                                                            <w:bottom w:val="none" w:sz="0" w:space="0" w:color="auto"/>
                                                            <w:right w:val="none" w:sz="0" w:space="0" w:color="auto"/>
                                                          </w:divBdr>
                                                          <w:divsChild>
                                                            <w:div w:id="287320118">
                                                              <w:marLeft w:val="0"/>
                                                              <w:marRight w:val="0"/>
                                                              <w:marTop w:val="0"/>
                                                              <w:marBottom w:val="0"/>
                                                              <w:divBdr>
                                                                <w:top w:val="none" w:sz="0" w:space="0" w:color="auto"/>
                                                                <w:left w:val="none" w:sz="0" w:space="0" w:color="auto"/>
                                                                <w:bottom w:val="none" w:sz="0" w:space="0" w:color="auto"/>
                                                                <w:right w:val="none" w:sz="0" w:space="0" w:color="auto"/>
                                                              </w:divBdr>
                                                              <w:divsChild>
                                                                <w:div w:id="1103460257">
                                                                  <w:marLeft w:val="0"/>
                                                                  <w:marRight w:val="0"/>
                                                                  <w:marTop w:val="0"/>
                                                                  <w:marBottom w:val="0"/>
                                                                  <w:divBdr>
                                                                    <w:top w:val="none" w:sz="0" w:space="0" w:color="auto"/>
                                                                    <w:left w:val="none" w:sz="0" w:space="0" w:color="auto"/>
                                                                    <w:bottom w:val="none" w:sz="0" w:space="0" w:color="auto"/>
                                                                    <w:right w:val="none" w:sz="0" w:space="0" w:color="auto"/>
                                                                  </w:divBdr>
                                                                  <w:divsChild>
                                                                    <w:div w:id="137882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29597">
                                                          <w:marLeft w:val="0"/>
                                                          <w:marRight w:val="0"/>
                                                          <w:marTop w:val="0"/>
                                                          <w:marBottom w:val="0"/>
                                                          <w:divBdr>
                                                            <w:top w:val="none" w:sz="0" w:space="0" w:color="auto"/>
                                                            <w:left w:val="none" w:sz="0" w:space="0" w:color="auto"/>
                                                            <w:bottom w:val="none" w:sz="0" w:space="0" w:color="auto"/>
                                                            <w:right w:val="none" w:sz="0" w:space="0" w:color="auto"/>
                                                          </w:divBdr>
                                                          <w:divsChild>
                                                            <w:div w:id="929894985">
                                                              <w:marLeft w:val="0"/>
                                                              <w:marRight w:val="0"/>
                                                              <w:marTop w:val="0"/>
                                                              <w:marBottom w:val="0"/>
                                                              <w:divBdr>
                                                                <w:top w:val="none" w:sz="0" w:space="0" w:color="auto"/>
                                                                <w:left w:val="none" w:sz="0" w:space="0" w:color="auto"/>
                                                                <w:bottom w:val="none" w:sz="0" w:space="0" w:color="auto"/>
                                                                <w:right w:val="none" w:sz="0" w:space="0" w:color="auto"/>
                                                              </w:divBdr>
                                                              <w:divsChild>
                                                                <w:div w:id="827207007">
                                                                  <w:marLeft w:val="0"/>
                                                                  <w:marRight w:val="0"/>
                                                                  <w:marTop w:val="0"/>
                                                                  <w:marBottom w:val="0"/>
                                                                  <w:divBdr>
                                                                    <w:top w:val="none" w:sz="0" w:space="0" w:color="auto"/>
                                                                    <w:left w:val="none" w:sz="0" w:space="0" w:color="auto"/>
                                                                    <w:bottom w:val="none" w:sz="0" w:space="0" w:color="auto"/>
                                                                    <w:right w:val="none" w:sz="0" w:space="0" w:color="auto"/>
                                                                  </w:divBdr>
                                                                  <w:divsChild>
                                                                    <w:div w:id="135496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5120817">
                                          <w:marLeft w:val="0"/>
                                          <w:marRight w:val="0"/>
                                          <w:marTop w:val="0"/>
                                          <w:marBottom w:val="0"/>
                                          <w:divBdr>
                                            <w:top w:val="none" w:sz="0" w:space="0" w:color="auto"/>
                                            <w:left w:val="none" w:sz="0" w:space="0" w:color="auto"/>
                                            <w:bottom w:val="none" w:sz="0" w:space="0" w:color="auto"/>
                                            <w:right w:val="none" w:sz="0" w:space="0" w:color="auto"/>
                                          </w:divBdr>
                                          <w:divsChild>
                                            <w:div w:id="1636135636">
                                              <w:marLeft w:val="0"/>
                                              <w:marRight w:val="0"/>
                                              <w:marTop w:val="0"/>
                                              <w:marBottom w:val="0"/>
                                              <w:divBdr>
                                                <w:top w:val="none" w:sz="0" w:space="0" w:color="auto"/>
                                                <w:left w:val="none" w:sz="0" w:space="0" w:color="auto"/>
                                                <w:bottom w:val="none" w:sz="0" w:space="0" w:color="auto"/>
                                                <w:right w:val="none" w:sz="0" w:space="0" w:color="auto"/>
                                              </w:divBdr>
                                              <w:divsChild>
                                                <w:div w:id="1369454782">
                                                  <w:marLeft w:val="0"/>
                                                  <w:marRight w:val="0"/>
                                                  <w:marTop w:val="0"/>
                                                  <w:marBottom w:val="0"/>
                                                  <w:divBdr>
                                                    <w:top w:val="none" w:sz="0" w:space="0" w:color="auto"/>
                                                    <w:left w:val="none" w:sz="0" w:space="0" w:color="auto"/>
                                                    <w:bottom w:val="none" w:sz="0" w:space="0" w:color="auto"/>
                                                    <w:right w:val="none" w:sz="0" w:space="0" w:color="auto"/>
                                                  </w:divBdr>
                                                  <w:divsChild>
                                                    <w:div w:id="1260748330">
                                                      <w:marLeft w:val="0"/>
                                                      <w:marRight w:val="0"/>
                                                      <w:marTop w:val="0"/>
                                                      <w:marBottom w:val="0"/>
                                                      <w:divBdr>
                                                        <w:top w:val="none" w:sz="0" w:space="0" w:color="auto"/>
                                                        <w:left w:val="none" w:sz="0" w:space="0" w:color="auto"/>
                                                        <w:bottom w:val="none" w:sz="0" w:space="0" w:color="auto"/>
                                                        <w:right w:val="none" w:sz="0" w:space="0" w:color="auto"/>
                                                      </w:divBdr>
                                                      <w:divsChild>
                                                        <w:div w:id="555700636">
                                                          <w:marLeft w:val="0"/>
                                                          <w:marRight w:val="0"/>
                                                          <w:marTop w:val="0"/>
                                                          <w:marBottom w:val="0"/>
                                                          <w:divBdr>
                                                            <w:top w:val="none" w:sz="0" w:space="0" w:color="auto"/>
                                                            <w:left w:val="none" w:sz="0" w:space="0" w:color="auto"/>
                                                            <w:bottom w:val="none" w:sz="0" w:space="0" w:color="auto"/>
                                                            <w:right w:val="none" w:sz="0" w:space="0" w:color="auto"/>
                                                          </w:divBdr>
                                                          <w:divsChild>
                                                            <w:div w:id="1157768739">
                                                              <w:marLeft w:val="0"/>
                                                              <w:marRight w:val="0"/>
                                                              <w:marTop w:val="0"/>
                                                              <w:marBottom w:val="0"/>
                                                              <w:divBdr>
                                                                <w:top w:val="none" w:sz="0" w:space="0" w:color="auto"/>
                                                                <w:left w:val="none" w:sz="0" w:space="0" w:color="auto"/>
                                                                <w:bottom w:val="none" w:sz="0" w:space="0" w:color="auto"/>
                                                                <w:right w:val="none" w:sz="0" w:space="0" w:color="auto"/>
                                                              </w:divBdr>
                                                              <w:divsChild>
                                                                <w:div w:id="868758563">
                                                                  <w:marLeft w:val="0"/>
                                                                  <w:marRight w:val="0"/>
                                                                  <w:marTop w:val="0"/>
                                                                  <w:marBottom w:val="0"/>
                                                                  <w:divBdr>
                                                                    <w:top w:val="none" w:sz="0" w:space="0" w:color="auto"/>
                                                                    <w:left w:val="none" w:sz="0" w:space="0" w:color="auto"/>
                                                                    <w:bottom w:val="none" w:sz="0" w:space="0" w:color="auto"/>
                                                                    <w:right w:val="none" w:sz="0" w:space="0" w:color="auto"/>
                                                                  </w:divBdr>
                                                                  <w:divsChild>
                                                                    <w:div w:id="187781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240589">
                                                          <w:marLeft w:val="0"/>
                                                          <w:marRight w:val="0"/>
                                                          <w:marTop w:val="0"/>
                                                          <w:marBottom w:val="0"/>
                                                          <w:divBdr>
                                                            <w:top w:val="none" w:sz="0" w:space="0" w:color="auto"/>
                                                            <w:left w:val="none" w:sz="0" w:space="0" w:color="auto"/>
                                                            <w:bottom w:val="none" w:sz="0" w:space="0" w:color="auto"/>
                                                            <w:right w:val="none" w:sz="0" w:space="0" w:color="auto"/>
                                                          </w:divBdr>
                                                          <w:divsChild>
                                                            <w:div w:id="319768741">
                                                              <w:marLeft w:val="0"/>
                                                              <w:marRight w:val="0"/>
                                                              <w:marTop w:val="0"/>
                                                              <w:marBottom w:val="0"/>
                                                              <w:divBdr>
                                                                <w:top w:val="none" w:sz="0" w:space="0" w:color="auto"/>
                                                                <w:left w:val="none" w:sz="0" w:space="0" w:color="auto"/>
                                                                <w:bottom w:val="none" w:sz="0" w:space="0" w:color="auto"/>
                                                                <w:right w:val="none" w:sz="0" w:space="0" w:color="auto"/>
                                                              </w:divBdr>
                                                              <w:divsChild>
                                                                <w:div w:id="1178542860">
                                                                  <w:marLeft w:val="0"/>
                                                                  <w:marRight w:val="0"/>
                                                                  <w:marTop w:val="0"/>
                                                                  <w:marBottom w:val="0"/>
                                                                  <w:divBdr>
                                                                    <w:top w:val="none" w:sz="0" w:space="0" w:color="auto"/>
                                                                    <w:left w:val="none" w:sz="0" w:space="0" w:color="auto"/>
                                                                    <w:bottom w:val="none" w:sz="0" w:space="0" w:color="auto"/>
                                                                    <w:right w:val="none" w:sz="0" w:space="0" w:color="auto"/>
                                                                  </w:divBdr>
                                                                  <w:divsChild>
                                                                    <w:div w:id="695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337669">
                                          <w:marLeft w:val="0"/>
                                          <w:marRight w:val="0"/>
                                          <w:marTop w:val="0"/>
                                          <w:marBottom w:val="0"/>
                                          <w:divBdr>
                                            <w:top w:val="none" w:sz="0" w:space="0" w:color="auto"/>
                                            <w:left w:val="none" w:sz="0" w:space="0" w:color="auto"/>
                                            <w:bottom w:val="none" w:sz="0" w:space="0" w:color="auto"/>
                                            <w:right w:val="none" w:sz="0" w:space="0" w:color="auto"/>
                                          </w:divBdr>
                                          <w:divsChild>
                                            <w:div w:id="359206718">
                                              <w:marLeft w:val="0"/>
                                              <w:marRight w:val="0"/>
                                              <w:marTop w:val="0"/>
                                              <w:marBottom w:val="0"/>
                                              <w:divBdr>
                                                <w:top w:val="none" w:sz="0" w:space="0" w:color="auto"/>
                                                <w:left w:val="none" w:sz="0" w:space="0" w:color="auto"/>
                                                <w:bottom w:val="none" w:sz="0" w:space="0" w:color="auto"/>
                                                <w:right w:val="none" w:sz="0" w:space="0" w:color="auto"/>
                                              </w:divBdr>
                                              <w:divsChild>
                                                <w:div w:id="822233984">
                                                  <w:marLeft w:val="0"/>
                                                  <w:marRight w:val="0"/>
                                                  <w:marTop w:val="0"/>
                                                  <w:marBottom w:val="0"/>
                                                  <w:divBdr>
                                                    <w:top w:val="none" w:sz="0" w:space="0" w:color="auto"/>
                                                    <w:left w:val="none" w:sz="0" w:space="0" w:color="auto"/>
                                                    <w:bottom w:val="none" w:sz="0" w:space="0" w:color="auto"/>
                                                    <w:right w:val="none" w:sz="0" w:space="0" w:color="auto"/>
                                                  </w:divBdr>
                                                  <w:divsChild>
                                                    <w:div w:id="1350107237">
                                                      <w:marLeft w:val="0"/>
                                                      <w:marRight w:val="0"/>
                                                      <w:marTop w:val="0"/>
                                                      <w:marBottom w:val="0"/>
                                                      <w:divBdr>
                                                        <w:top w:val="none" w:sz="0" w:space="0" w:color="auto"/>
                                                        <w:left w:val="none" w:sz="0" w:space="0" w:color="auto"/>
                                                        <w:bottom w:val="none" w:sz="0" w:space="0" w:color="auto"/>
                                                        <w:right w:val="none" w:sz="0" w:space="0" w:color="auto"/>
                                                      </w:divBdr>
                                                      <w:divsChild>
                                                        <w:div w:id="518157556">
                                                          <w:marLeft w:val="0"/>
                                                          <w:marRight w:val="0"/>
                                                          <w:marTop w:val="0"/>
                                                          <w:marBottom w:val="0"/>
                                                          <w:divBdr>
                                                            <w:top w:val="none" w:sz="0" w:space="0" w:color="auto"/>
                                                            <w:left w:val="none" w:sz="0" w:space="0" w:color="auto"/>
                                                            <w:bottom w:val="none" w:sz="0" w:space="0" w:color="auto"/>
                                                            <w:right w:val="none" w:sz="0" w:space="0" w:color="auto"/>
                                                          </w:divBdr>
                                                          <w:divsChild>
                                                            <w:div w:id="1682659452">
                                                              <w:marLeft w:val="0"/>
                                                              <w:marRight w:val="0"/>
                                                              <w:marTop w:val="0"/>
                                                              <w:marBottom w:val="0"/>
                                                              <w:divBdr>
                                                                <w:top w:val="none" w:sz="0" w:space="0" w:color="auto"/>
                                                                <w:left w:val="none" w:sz="0" w:space="0" w:color="auto"/>
                                                                <w:bottom w:val="none" w:sz="0" w:space="0" w:color="auto"/>
                                                                <w:right w:val="none" w:sz="0" w:space="0" w:color="auto"/>
                                                              </w:divBdr>
                                                              <w:divsChild>
                                                                <w:div w:id="1745059331">
                                                                  <w:marLeft w:val="0"/>
                                                                  <w:marRight w:val="0"/>
                                                                  <w:marTop w:val="0"/>
                                                                  <w:marBottom w:val="0"/>
                                                                  <w:divBdr>
                                                                    <w:top w:val="none" w:sz="0" w:space="0" w:color="auto"/>
                                                                    <w:left w:val="none" w:sz="0" w:space="0" w:color="auto"/>
                                                                    <w:bottom w:val="none" w:sz="0" w:space="0" w:color="auto"/>
                                                                    <w:right w:val="none" w:sz="0" w:space="0" w:color="auto"/>
                                                                  </w:divBdr>
                                                                  <w:divsChild>
                                                                    <w:div w:id="1477913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220158">
                                                          <w:marLeft w:val="0"/>
                                                          <w:marRight w:val="0"/>
                                                          <w:marTop w:val="0"/>
                                                          <w:marBottom w:val="0"/>
                                                          <w:divBdr>
                                                            <w:top w:val="none" w:sz="0" w:space="0" w:color="auto"/>
                                                            <w:left w:val="none" w:sz="0" w:space="0" w:color="auto"/>
                                                            <w:bottom w:val="none" w:sz="0" w:space="0" w:color="auto"/>
                                                            <w:right w:val="none" w:sz="0" w:space="0" w:color="auto"/>
                                                          </w:divBdr>
                                                          <w:divsChild>
                                                            <w:div w:id="1502623247">
                                                              <w:marLeft w:val="0"/>
                                                              <w:marRight w:val="0"/>
                                                              <w:marTop w:val="0"/>
                                                              <w:marBottom w:val="0"/>
                                                              <w:divBdr>
                                                                <w:top w:val="none" w:sz="0" w:space="0" w:color="auto"/>
                                                                <w:left w:val="none" w:sz="0" w:space="0" w:color="auto"/>
                                                                <w:bottom w:val="none" w:sz="0" w:space="0" w:color="auto"/>
                                                                <w:right w:val="none" w:sz="0" w:space="0" w:color="auto"/>
                                                              </w:divBdr>
                                                              <w:divsChild>
                                                                <w:div w:id="1677999010">
                                                                  <w:marLeft w:val="0"/>
                                                                  <w:marRight w:val="0"/>
                                                                  <w:marTop w:val="0"/>
                                                                  <w:marBottom w:val="0"/>
                                                                  <w:divBdr>
                                                                    <w:top w:val="none" w:sz="0" w:space="0" w:color="auto"/>
                                                                    <w:left w:val="none" w:sz="0" w:space="0" w:color="auto"/>
                                                                    <w:bottom w:val="none" w:sz="0" w:space="0" w:color="auto"/>
                                                                    <w:right w:val="none" w:sz="0" w:space="0" w:color="auto"/>
                                                                  </w:divBdr>
                                                                  <w:divsChild>
                                                                    <w:div w:id="190324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97967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1254</Words>
  <Characters>6882</Characters>
  <Application>Microsoft Office Word</Application>
  <DocSecurity>0</DocSecurity>
  <Lines>84</Lines>
  <Paragraphs>44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Bodil Wulff</dc:creator>
  <cp:keywords/>
  <dc:description/>
  <cp:lastModifiedBy>Lene Jönsson</cp:lastModifiedBy>
  <cp:revision>2</cp:revision>
  <dcterms:created xsi:type="dcterms:W3CDTF">2026-09-03T08:51:00Z</dcterms:created>
  <dcterms:modified xsi:type="dcterms:W3CDTF">2026-09-03T08:51:00Z</dcterms:modified>
</cp:coreProperties>
</file>